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9150"/>
      </w:tblGrid>
      <w:tr w:rsidR="0029517C" w:rsidRPr="0029517C" w:rsidTr="0029517C">
        <w:trPr>
          <w:tblCellSpacing w:w="15" w:type="dxa"/>
        </w:trPr>
        <w:tc>
          <w:tcPr>
            <w:tcW w:w="0" w:type="auto"/>
            <w:vAlign w:val="center"/>
            <w:hideMark/>
          </w:tcPr>
          <w:tbl>
            <w:tblPr>
              <w:tblW w:w="0" w:type="auto"/>
              <w:tblCellSpacing w:w="0" w:type="dxa"/>
              <w:shd w:val="clear" w:color="auto" w:fill="E0E0E0"/>
              <w:tblCellMar>
                <w:left w:w="0" w:type="dxa"/>
                <w:right w:w="0" w:type="dxa"/>
              </w:tblCellMar>
              <w:tblLook w:val="04A0" w:firstRow="1" w:lastRow="0" w:firstColumn="1" w:lastColumn="0" w:noHBand="0" w:noVBand="1"/>
            </w:tblPr>
            <w:tblGrid>
              <w:gridCol w:w="2718"/>
              <w:gridCol w:w="6342"/>
            </w:tblGrid>
            <w:tr w:rsidR="0029517C" w:rsidRPr="0029517C">
              <w:trPr>
                <w:tblCellSpacing w:w="0" w:type="dxa"/>
              </w:trPr>
              <w:tc>
                <w:tcPr>
                  <w:tcW w:w="1500" w:type="pct"/>
                  <w:shd w:val="clear" w:color="auto" w:fill="F0F5F9"/>
                  <w:hideMark/>
                </w:tcPr>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 xml:space="preserve">Product name </w:t>
                  </w:r>
                </w:p>
              </w:tc>
              <w:tc>
                <w:tcPr>
                  <w:tcW w:w="3500" w:type="pct"/>
                  <w:shd w:val="clear" w:color="auto" w:fill="E0E0E0"/>
                  <w:hideMark/>
                </w:tcPr>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 xml:space="preserve">Tetra Test 6in1 </w:t>
                  </w:r>
                </w:p>
              </w:tc>
            </w:tr>
            <w:tr w:rsidR="0029517C" w:rsidRPr="0029517C">
              <w:trPr>
                <w:tblCellSpacing w:w="0" w:type="dxa"/>
              </w:trPr>
              <w:tc>
                <w:tcPr>
                  <w:tcW w:w="1500" w:type="pct"/>
                  <w:shd w:val="clear" w:color="auto" w:fill="F0F5F9"/>
                  <w:hideMark/>
                </w:tcPr>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 xml:space="preserve">Text for instruction </w:t>
                  </w:r>
                </w:p>
              </w:tc>
              <w:tc>
                <w:tcPr>
                  <w:tcW w:w="3500" w:type="pct"/>
                  <w:shd w:val="clear" w:color="auto" w:fill="E0E0E0"/>
                  <w:hideMark/>
                </w:tcPr>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b/>
                      <w:bCs/>
                      <w:color w:val="0F54B8"/>
                      <w:sz w:val="18"/>
                      <w:szCs w:val="18"/>
                    </w:rPr>
                    <w:t>Instruction Test 6in1 test strips</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 </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b/>
                      <w:bCs/>
                      <w:color w:val="0F54B8"/>
                      <w:sz w:val="18"/>
                      <w:szCs w:val="18"/>
                    </w:rPr>
                    <w:t>Tests 6 of the most important parameters of aquarium water in one quick and easy step</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 </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b/>
                      <w:bCs/>
                      <w:color w:val="0F54B8"/>
                      <w:sz w:val="18"/>
                      <w:szCs w:val="18"/>
                    </w:rPr>
                    <w:t>How to test</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Dip the test strip into the water and move it 2 to 3 times. Shake off excess liquid and immediately compare the chlorine test field with scale. Wait approx. 60 seconds and compare the other test fields with scale.</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 </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b/>
                      <w:bCs/>
                      <w:color w:val="0F54B8"/>
                      <w:sz w:val="18"/>
                      <w:szCs w:val="18"/>
                    </w:rPr>
                    <w:t>Nitrite (NO</w:t>
                  </w:r>
                  <w:r w:rsidRPr="0029517C">
                    <w:rPr>
                      <w:rFonts w:ascii="Arial" w:eastAsia="Times New Roman" w:hAnsi="Arial" w:cs="Arial"/>
                      <w:b/>
                      <w:bCs/>
                      <w:color w:val="0F54B8"/>
                      <w:sz w:val="18"/>
                      <w:szCs w:val="18"/>
                      <w:vertAlign w:val="subscript"/>
                    </w:rPr>
                    <w:t>2</w:t>
                  </w:r>
                  <w:r w:rsidRPr="0029517C">
                    <w:rPr>
                      <w:rFonts w:ascii="Arial" w:eastAsia="Times New Roman" w:hAnsi="Arial" w:cs="Arial"/>
                      <w:b/>
                      <w:bCs/>
                      <w:color w:val="0F54B8"/>
                      <w:sz w:val="18"/>
                      <w:szCs w:val="18"/>
                      <w:vertAlign w:val="superscript"/>
                    </w:rPr>
                    <w:t>-</w:t>
                  </w:r>
                  <w:r w:rsidRPr="0029517C">
                    <w:rPr>
                      <w:rFonts w:ascii="Arial" w:eastAsia="Times New Roman" w:hAnsi="Arial" w:cs="Arial"/>
                      <w:b/>
                      <w:bCs/>
                      <w:color w:val="0F54B8"/>
                      <w:sz w:val="18"/>
                      <w:szCs w:val="18"/>
                    </w:rPr>
                    <w:t>) / Nitrate (NO</w:t>
                  </w:r>
                  <w:r w:rsidRPr="0029517C">
                    <w:rPr>
                      <w:rFonts w:ascii="Arial" w:eastAsia="Times New Roman" w:hAnsi="Arial" w:cs="Arial"/>
                      <w:b/>
                      <w:bCs/>
                      <w:color w:val="0F54B8"/>
                      <w:sz w:val="18"/>
                      <w:szCs w:val="18"/>
                      <w:vertAlign w:val="subscript"/>
                    </w:rPr>
                    <w:t>3</w:t>
                  </w:r>
                  <w:r w:rsidRPr="0029517C">
                    <w:rPr>
                      <w:rFonts w:ascii="Arial" w:eastAsia="Times New Roman" w:hAnsi="Arial" w:cs="Arial"/>
                      <w:b/>
                      <w:bCs/>
                      <w:color w:val="0F54B8"/>
                      <w:sz w:val="18"/>
                      <w:szCs w:val="18"/>
                      <w:vertAlign w:val="superscript"/>
                    </w:rPr>
                    <w:t>-</w:t>
                  </w:r>
                  <w:r w:rsidRPr="0029517C">
                    <w:rPr>
                      <w:rFonts w:ascii="Arial" w:eastAsia="Times New Roman" w:hAnsi="Arial" w:cs="Arial"/>
                      <w:b/>
                      <w:bCs/>
                      <w:color w:val="0F54B8"/>
                      <w:sz w:val="18"/>
                      <w:szCs w:val="18"/>
                    </w:rPr>
                    <w:t>):</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As part of the „nitrogen cycle“ in your aquarium organic material that contains nitrogen, such as fish waste and uneaten food, along with dissolved waste excreted directly by the fish, degrades to produce nitrite (NO</w:t>
                  </w:r>
                  <w:r w:rsidRPr="0029517C">
                    <w:rPr>
                      <w:rFonts w:ascii="Arial" w:eastAsia="Times New Roman" w:hAnsi="Arial" w:cs="Arial"/>
                      <w:color w:val="0F54B8"/>
                      <w:sz w:val="18"/>
                      <w:szCs w:val="18"/>
                      <w:vertAlign w:val="subscript"/>
                    </w:rPr>
                    <w:t>2</w:t>
                  </w:r>
                  <w:r w:rsidRPr="0029517C">
                    <w:rPr>
                      <w:rFonts w:ascii="Arial" w:eastAsia="Times New Roman" w:hAnsi="Arial" w:cs="Arial"/>
                      <w:color w:val="0F54B8"/>
                      <w:sz w:val="18"/>
                      <w:szCs w:val="18"/>
                      <w:vertAlign w:val="superscript"/>
                    </w:rPr>
                    <w:t>-</w:t>
                  </w:r>
                  <w:r w:rsidRPr="0029517C">
                    <w:rPr>
                      <w:rFonts w:ascii="Arial" w:eastAsia="Times New Roman" w:hAnsi="Arial" w:cs="Arial"/>
                      <w:color w:val="0F54B8"/>
                      <w:sz w:val="18"/>
                      <w:szCs w:val="18"/>
                    </w:rPr>
                    <w:t>) and finally nitrate (NO</w:t>
                  </w:r>
                  <w:r w:rsidRPr="0029517C">
                    <w:rPr>
                      <w:rFonts w:ascii="Arial" w:eastAsia="Times New Roman" w:hAnsi="Arial" w:cs="Arial"/>
                      <w:color w:val="0F54B8"/>
                      <w:sz w:val="18"/>
                      <w:szCs w:val="18"/>
                      <w:vertAlign w:val="subscript"/>
                    </w:rPr>
                    <w:t>3</w:t>
                  </w:r>
                  <w:r w:rsidRPr="0029517C">
                    <w:rPr>
                      <w:rFonts w:ascii="Arial" w:eastAsia="Times New Roman" w:hAnsi="Arial" w:cs="Arial"/>
                      <w:color w:val="0F54B8"/>
                      <w:sz w:val="18"/>
                      <w:szCs w:val="18"/>
                      <w:vertAlign w:val="superscript"/>
                    </w:rPr>
                    <w:t>-</w:t>
                  </w:r>
                  <w:r w:rsidRPr="0029517C">
                    <w:rPr>
                      <w:rFonts w:ascii="Arial" w:eastAsia="Times New Roman" w:hAnsi="Arial" w:cs="Arial"/>
                      <w:color w:val="0F54B8"/>
                      <w:sz w:val="18"/>
                      <w:szCs w:val="18"/>
                    </w:rPr>
                    <w:t>). Nitrate in concentrations greater than 50 mg/l is harmful to your fish and promotes algae growth. Nitrite in concentrations greater than 1 mg/l and if present for extended periods, is also harmful to your fish.</w:t>
                  </w:r>
                </w:p>
                <w:p w:rsidR="0029517C" w:rsidRPr="0029517C" w:rsidRDefault="0029517C" w:rsidP="0029517C">
                  <w:pPr>
                    <w:numPr>
                      <w:ilvl w:val="0"/>
                      <w:numId w:val="1"/>
                    </w:numPr>
                    <w:spacing w:before="100" w:beforeAutospacing="1" w:after="100" w:afterAutospacing="1"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 xml:space="preserve">When nitrite or nitrate concentrations are too high, carry out a partial water change. </w:t>
                  </w:r>
                </w:p>
                <w:p w:rsidR="0029517C" w:rsidRPr="0029517C" w:rsidRDefault="0029517C" w:rsidP="0029517C">
                  <w:pPr>
                    <w:numPr>
                      <w:ilvl w:val="0"/>
                      <w:numId w:val="1"/>
                    </w:numPr>
                    <w:spacing w:before="100" w:beforeAutospacing="1" w:after="100" w:afterAutospacing="1"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 xml:space="preserve">Additional nitrate control can be achieved with Tetra </w:t>
                  </w:r>
                  <w:proofErr w:type="spellStart"/>
                  <w:r w:rsidRPr="0029517C">
                    <w:rPr>
                      <w:rFonts w:ascii="Arial" w:eastAsia="Times New Roman" w:hAnsi="Arial" w:cs="Arial"/>
                      <w:color w:val="0F54B8"/>
                      <w:sz w:val="18"/>
                      <w:szCs w:val="18"/>
                    </w:rPr>
                    <w:t>NitrateMinus</w:t>
                  </w:r>
                  <w:proofErr w:type="spellEnd"/>
                  <w:r w:rsidRPr="0029517C">
                    <w:rPr>
                      <w:rFonts w:ascii="Arial" w:eastAsia="Times New Roman" w:hAnsi="Arial" w:cs="Arial"/>
                      <w:color w:val="0F54B8"/>
                      <w:sz w:val="18"/>
                      <w:szCs w:val="18"/>
                    </w:rPr>
                    <w:t xml:space="preserve">. </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 </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b/>
                      <w:bCs/>
                      <w:color w:val="0F54B8"/>
                      <w:sz w:val="18"/>
                      <w:szCs w:val="18"/>
                    </w:rPr>
                    <w:t>General Hardness (GH):</w:t>
                  </w:r>
                </w:p>
                <w:p w:rsidR="0029517C" w:rsidRPr="0029517C" w:rsidRDefault="0029517C" w:rsidP="0029517C">
                  <w:pPr>
                    <w:spacing w:after="0" w:line="240" w:lineRule="auto"/>
                    <w:rPr>
                      <w:rFonts w:ascii="Arial" w:eastAsia="Times New Roman" w:hAnsi="Arial" w:cs="Arial"/>
                      <w:color w:val="0F54B8"/>
                      <w:sz w:val="18"/>
                      <w:szCs w:val="18"/>
                    </w:rPr>
                  </w:pPr>
                  <w:proofErr w:type="spellStart"/>
                  <w:r w:rsidRPr="0029517C">
                    <w:rPr>
                      <w:rFonts w:ascii="Arial" w:eastAsia="Times New Roman" w:hAnsi="Arial" w:cs="Arial"/>
                      <w:color w:val="0F54B8"/>
                      <w:sz w:val="18"/>
                      <w:szCs w:val="18"/>
                    </w:rPr>
                    <w:t>Favourable</w:t>
                  </w:r>
                  <w:proofErr w:type="spellEnd"/>
                  <w:r w:rsidRPr="0029517C">
                    <w:rPr>
                      <w:rFonts w:ascii="Arial" w:eastAsia="Times New Roman" w:hAnsi="Arial" w:cs="Arial"/>
                      <w:color w:val="0F54B8"/>
                      <w:sz w:val="18"/>
                      <w:szCs w:val="18"/>
                    </w:rPr>
                    <w:t xml:space="preserve"> GH values are between 4° and 16° </w:t>
                  </w:r>
                  <w:proofErr w:type="spellStart"/>
                  <w:r w:rsidRPr="0029517C">
                    <w:rPr>
                      <w:rFonts w:ascii="Arial" w:eastAsia="Times New Roman" w:hAnsi="Arial" w:cs="Arial"/>
                      <w:color w:val="0F54B8"/>
                      <w:sz w:val="18"/>
                      <w:szCs w:val="18"/>
                    </w:rPr>
                    <w:t>dH</w:t>
                  </w:r>
                  <w:proofErr w:type="spellEnd"/>
                  <w:r w:rsidRPr="0029517C">
                    <w:rPr>
                      <w:rFonts w:ascii="Arial" w:eastAsia="Times New Roman" w:hAnsi="Arial" w:cs="Arial"/>
                      <w:color w:val="0F54B8"/>
                      <w:sz w:val="18"/>
                      <w:szCs w:val="18"/>
                    </w:rPr>
                    <w:t>. GH represents the concentration of calcium and magnesium salts.</w:t>
                  </w:r>
                </w:p>
                <w:p w:rsidR="0029517C" w:rsidRPr="0029517C" w:rsidRDefault="0029517C" w:rsidP="0029517C">
                  <w:pPr>
                    <w:numPr>
                      <w:ilvl w:val="0"/>
                      <w:numId w:val="2"/>
                    </w:numPr>
                    <w:spacing w:before="100" w:beforeAutospacing="1" w:after="100" w:afterAutospacing="1"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 xml:space="preserve">When your GH level is too high, add distilled water to your aquarium. </w:t>
                  </w:r>
                </w:p>
                <w:p w:rsidR="0029517C" w:rsidRPr="0029517C" w:rsidRDefault="0029517C" w:rsidP="0029517C">
                  <w:pPr>
                    <w:numPr>
                      <w:ilvl w:val="0"/>
                      <w:numId w:val="2"/>
                    </w:numPr>
                    <w:spacing w:before="100" w:beforeAutospacing="1" w:after="100" w:afterAutospacing="1"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 xml:space="preserve">When your GH level is too low, add calcium carbonate to your aquarium. </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 </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b/>
                      <w:bCs/>
                      <w:color w:val="0F54B8"/>
                      <w:sz w:val="18"/>
                      <w:szCs w:val="18"/>
                    </w:rPr>
                    <w:t>Carbonate Hardness (KH):</w:t>
                  </w:r>
                </w:p>
                <w:p w:rsidR="0029517C" w:rsidRPr="0029517C" w:rsidRDefault="0029517C" w:rsidP="0029517C">
                  <w:pPr>
                    <w:spacing w:after="0" w:line="240" w:lineRule="auto"/>
                    <w:rPr>
                      <w:rFonts w:ascii="Arial" w:eastAsia="Times New Roman" w:hAnsi="Arial" w:cs="Arial"/>
                      <w:color w:val="0F54B8"/>
                      <w:sz w:val="18"/>
                      <w:szCs w:val="18"/>
                    </w:rPr>
                  </w:pPr>
                  <w:proofErr w:type="spellStart"/>
                  <w:r w:rsidRPr="0029517C">
                    <w:rPr>
                      <w:rFonts w:ascii="Arial" w:eastAsia="Times New Roman" w:hAnsi="Arial" w:cs="Arial"/>
                      <w:color w:val="0F54B8"/>
                      <w:sz w:val="18"/>
                      <w:szCs w:val="18"/>
                    </w:rPr>
                    <w:t>Favourable</w:t>
                  </w:r>
                  <w:proofErr w:type="spellEnd"/>
                  <w:r w:rsidRPr="0029517C">
                    <w:rPr>
                      <w:rFonts w:ascii="Arial" w:eastAsia="Times New Roman" w:hAnsi="Arial" w:cs="Arial"/>
                      <w:color w:val="0F54B8"/>
                      <w:sz w:val="18"/>
                      <w:szCs w:val="18"/>
                    </w:rPr>
                    <w:t xml:space="preserve"> KH values are between 3° and 10° </w:t>
                  </w:r>
                  <w:proofErr w:type="spellStart"/>
                  <w:r w:rsidRPr="0029517C">
                    <w:rPr>
                      <w:rFonts w:ascii="Arial" w:eastAsia="Times New Roman" w:hAnsi="Arial" w:cs="Arial"/>
                      <w:color w:val="0F54B8"/>
                      <w:sz w:val="18"/>
                      <w:szCs w:val="18"/>
                    </w:rPr>
                    <w:t>dH</w:t>
                  </w:r>
                  <w:proofErr w:type="spellEnd"/>
                  <w:r w:rsidRPr="0029517C">
                    <w:rPr>
                      <w:rFonts w:ascii="Arial" w:eastAsia="Times New Roman" w:hAnsi="Arial" w:cs="Arial"/>
                      <w:color w:val="0F54B8"/>
                      <w:sz w:val="18"/>
                      <w:szCs w:val="18"/>
                    </w:rPr>
                    <w:t>. KH represents the bicarbonate concentration, which acts as a pH-buffer.</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 </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b/>
                      <w:bCs/>
                      <w:color w:val="0F54B8"/>
                      <w:sz w:val="18"/>
                      <w:szCs w:val="18"/>
                    </w:rPr>
                    <w:t>pH:</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The pH value of water is a measure of the degree of acidity and alkalinity. A pH value between 6.5 and 8.5 will be tolerated by every species of freshwater fish. However, ideal pH ranges are species dependent.</w:t>
                  </w:r>
                </w:p>
                <w:p w:rsidR="0029517C" w:rsidRPr="0029517C" w:rsidRDefault="0029517C" w:rsidP="0029517C">
                  <w:pPr>
                    <w:numPr>
                      <w:ilvl w:val="0"/>
                      <w:numId w:val="3"/>
                    </w:numPr>
                    <w:spacing w:before="100" w:beforeAutospacing="1" w:after="100" w:afterAutospacing="1"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 xml:space="preserve">When your pH and KH levels are too high, use Tetra pH/KH Minus and if they are too low, use Tetra pH/KH Plus. </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 </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b/>
                      <w:bCs/>
                      <w:color w:val="0F54B8"/>
                      <w:sz w:val="18"/>
                      <w:szCs w:val="18"/>
                    </w:rPr>
                    <w:t>Chlorine (Cl</w:t>
                  </w:r>
                  <w:r w:rsidRPr="0029517C">
                    <w:rPr>
                      <w:rFonts w:ascii="Arial" w:eastAsia="Times New Roman" w:hAnsi="Arial" w:cs="Arial"/>
                      <w:b/>
                      <w:bCs/>
                      <w:color w:val="0F54B8"/>
                      <w:sz w:val="18"/>
                      <w:szCs w:val="18"/>
                      <w:vertAlign w:val="subscript"/>
                    </w:rPr>
                    <w:t>2</w:t>
                  </w:r>
                  <w:r w:rsidRPr="0029517C">
                    <w:rPr>
                      <w:rFonts w:ascii="Arial" w:eastAsia="Times New Roman" w:hAnsi="Arial" w:cs="Arial"/>
                      <w:b/>
                      <w:bCs/>
                      <w:color w:val="0F54B8"/>
                      <w:sz w:val="18"/>
                      <w:szCs w:val="18"/>
                    </w:rPr>
                    <w:t>):</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Chlorine is harmful to fish and bacteria and must not be introduced to the aquarium.</w:t>
                  </w:r>
                </w:p>
                <w:p w:rsidR="0029517C" w:rsidRPr="0029517C" w:rsidRDefault="0029517C" w:rsidP="0029517C">
                  <w:pPr>
                    <w:numPr>
                      <w:ilvl w:val="0"/>
                      <w:numId w:val="4"/>
                    </w:numPr>
                    <w:spacing w:before="100" w:beforeAutospacing="1" w:after="100" w:afterAutospacing="1"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 xml:space="preserve">Always prepare tap water with Tetra </w:t>
                  </w:r>
                  <w:proofErr w:type="spellStart"/>
                  <w:r w:rsidRPr="0029517C">
                    <w:rPr>
                      <w:rFonts w:ascii="Arial" w:eastAsia="Times New Roman" w:hAnsi="Arial" w:cs="Arial"/>
                      <w:color w:val="0F54B8"/>
                      <w:sz w:val="18"/>
                      <w:szCs w:val="18"/>
                    </w:rPr>
                    <w:t>AquaSafe</w:t>
                  </w:r>
                  <w:proofErr w:type="spellEnd"/>
                  <w:r w:rsidRPr="0029517C">
                    <w:rPr>
                      <w:rFonts w:ascii="Arial" w:eastAsia="Times New Roman" w:hAnsi="Arial" w:cs="Arial"/>
                      <w:color w:val="0F54B8"/>
                      <w:sz w:val="18"/>
                      <w:szCs w:val="18"/>
                    </w:rPr>
                    <w:t xml:space="preserve"> to remove chlorine totally. </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 </w:t>
                  </w:r>
                </w:p>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 xml:space="preserve">You can find additional information on ‘water quality’ at </w:t>
                  </w:r>
                  <w:r w:rsidRPr="0029517C">
                    <w:rPr>
                      <w:rFonts w:ascii="Arial" w:eastAsia="Times New Roman" w:hAnsi="Arial" w:cs="Arial"/>
                      <w:b/>
                      <w:bCs/>
                      <w:color w:val="0F54B8"/>
                      <w:sz w:val="18"/>
                      <w:szCs w:val="18"/>
                    </w:rPr>
                    <w:t>www.tetra.net</w:t>
                  </w:r>
                </w:p>
              </w:tc>
            </w:tr>
          </w:tbl>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pict/>
            </w:r>
          </w:p>
        </w:tc>
      </w:tr>
      <w:tr w:rsidR="0029517C" w:rsidRPr="0029517C" w:rsidTr="0029517C">
        <w:trPr>
          <w:tblCellSpacing w:w="15" w:type="dxa"/>
        </w:trPr>
        <w:tc>
          <w:tcPr>
            <w:tcW w:w="0" w:type="auto"/>
            <w:vAlign w:val="center"/>
            <w:hideMark/>
          </w:tcPr>
          <w:p w:rsidR="0029517C" w:rsidRPr="0029517C" w:rsidRDefault="0029517C" w:rsidP="0029517C">
            <w:pPr>
              <w:spacing w:after="0" w:line="240" w:lineRule="auto"/>
              <w:rPr>
                <w:rFonts w:ascii="Arial" w:eastAsia="Times New Roman" w:hAnsi="Arial" w:cs="Arial"/>
                <w:color w:val="0F54B8"/>
                <w:sz w:val="18"/>
                <w:szCs w:val="18"/>
              </w:rPr>
            </w:pPr>
            <w:hyperlink r:id="rId6" w:history="1">
              <w:r>
                <w:rPr>
                  <w:rFonts w:ascii="Arial" w:eastAsia="Times New Roman" w:hAnsi="Arial" w:cs="Arial"/>
                  <w:b/>
                  <w:bCs/>
                  <w:noProof/>
                  <w:color w:val="0F54B8"/>
                  <w:sz w:val="18"/>
                  <w:szCs w:val="18"/>
                </w:rPr>
                <w:drawing>
                  <wp:inline distT="0" distB="0" distL="0" distR="0">
                    <wp:extent cx="151130" cy="103505"/>
                    <wp:effectExtent l="0" t="0" r="1270" b="0"/>
                    <wp:docPr id="1" name="Picture 1" descr="Russi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sia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03505"/>
                            </a:xfrm>
                            <a:prstGeom prst="rect">
                              <a:avLst/>
                            </a:prstGeom>
                            <a:noFill/>
                            <a:ln>
                              <a:noFill/>
                            </a:ln>
                          </pic:spPr>
                        </pic:pic>
                      </a:graphicData>
                    </a:graphic>
                  </wp:inline>
                </w:drawing>
              </w:r>
              <w:r w:rsidRPr="0029517C">
                <w:rPr>
                  <w:rFonts w:ascii="Arial" w:eastAsia="Times New Roman" w:hAnsi="Arial" w:cs="Arial"/>
                  <w:b/>
                  <w:bCs/>
                  <w:color w:val="0F54B8"/>
                  <w:sz w:val="18"/>
                  <w:szCs w:val="18"/>
                </w:rPr>
                <w:t>  Russian</w:t>
              </w:r>
            </w:hyperlink>
          </w:p>
        </w:tc>
      </w:tr>
      <w:tr w:rsidR="0029517C" w:rsidRPr="0029517C" w:rsidTr="0029517C">
        <w:trPr>
          <w:tblCellSpacing w:w="15"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718"/>
              <w:gridCol w:w="6342"/>
            </w:tblGrid>
            <w:tr w:rsidR="0029517C" w:rsidRPr="0029517C">
              <w:trPr>
                <w:tblCellSpacing w:w="0" w:type="dxa"/>
              </w:trPr>
              <w:tc>
                <w:tcPr>
                  <w:tcW w:w="1500" w:type="pct"/>
                  <w:shd w:val="clear" w:color="auto" w:fill="F0F5F9"/>
                  <w:hideMark/>
                </w:tcPr>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lastRenderedPageBreak/>
                    <w:t xml:space="preserve">Product name </w:t>
                  </w:r>
                </w:p>
              </w:tc>
              <w:tc>
                <w:tcPr>
                  <w:tcW w:w="3500" w:type="pct"/>
                  <w:hideMark/>
                </w:tcPr>
                <w:p w:rsidR="0029517C" w:rsidRPr="0029517C" w:rsidRDefault="0029517C" w:rsidP="0029517C">
                  <w:pPr>
                    <w:spacing w:after="0" w:line="240" w:lineRule="auto"/>
                    <w:rPr>
                      <w:rFonts w:ascii="Arial" w:eastAsia="Times New Roman" w:hAnsi="Arial" w:cs="Arial"/>
                      <w:color w:val="0F54B8"/>
                      <w:sz w:val="18"/>
                      <w:szCs w:val="18"/>
                    </w:rPr>
                  </w:pPr>
                  <w:bookmarkStart w:id="0" w:name="_GoBack"/>
                  <w:r w:rsidRPr="0029517C">
                    <w:rPr>
                      <w:rFonts w:ascii="Arial" w:eastAsia="Times New Roman" w:hAnsi="Arial" w:cs="Arial"/>
                      <w:color w:val="0F54B8"/>
                      <w:sz w:val="18"/>
                      <w:szCs w:val="18"/>
                    </w:rPr>
                    <w:t xml:space="preserve">Tetra Test 6in1 </w:t>
                  </w:r>
                  <w:bookmarkEnd w:id="0"/>
                </w:p>
              </w:tc>
            </w:tr>
            <w:tr w:rsidR="0029517C" w:rsidRPr="0029517C">
              <w:trPr>
                <w:tblCellSpacing w:w="0" w:type="dxa"/>
              </w:trPr>
              <w:tc>
                <w:tcPr>
                  <w:tcW w:w="1500" w:type="pct"/>
                  <w:shd w:val="clear" w:color="auto" w:fill="F0F5F9"/>
                  <w:hideMark/>
                </w:tcPr>
                <w:p w:rsidR="0029517C" w:rsidRPr="0029517C" w:rsidRDefault="0029517C" w:rsidP="0029517C">
                  <w:pPr>
                    <w:spacing w:after="0" w:line="240" w:lineRule="auto"/>
                    <w:rPr>
                      <w:rFonts w:ascii="Arial" w:eastAsia="Times New Roman" w:hAnsi="Arial" w:cs="Arial"/>
                      <w:color w:val="0F54B8"/>
                      <w:sz w:val="18"/>
                      <w:szCs w:val="18"/>
                    </w:rPr>
                  </w:pPr>
                  <w:r w:rsidRPr="0029517C">
                    <w:rPr>
                      <w:rFonts w:ascii="Arial" w:eastAsia="Times New Roman" w:hAnsi="Arial" w:cs="Arial"/>
                      <w:color w:val="0F54B8"/>
                      <w:sz w:val="18"/>
                      <w:szCs w:val="18"/>
                    </w:rPr>
                    <w:t xml:space="preserve">Text for instruction </w:t>
                  </w:r>
                </w:p>
              </w:tc>
              <w:tc>
                <w:tcPr>
                  <w:tcW w:w="3500" w:type="pct"/>
                  <w:hideMark/>
                </w:tcPr>
                <w:p w:rsidR="0029517C" w:rsidRPr="0029517C" w:rsidRDefault="0029517C" w:rsidP="0029517C">
                  <w:pPr>
                    <w:spacing w:after="0" w:line="240" w:lineRule="auto"/>
                    <w:rPr>
                      <w:rFonts w:ascii="Arial" w:eastAsia="Times New Roman" w:hAnsi="Arial" w:cs="Arial"/>
                      <w:color w:val="0F54B8"/>
                      <w:sz w:val="18"/>
                      <w:szCs w:val="18"/>
                      <w:lang w:val="ru-RU"/>
                    </w:rPr>
                  </w:pPr>
                  <w:r w:rsidRPr="0029517C">
                    <w:rPr>
                      <w:rFonts w:ascii="Arial" w:eastAsia="Times New Roman" w:hAnsi="Arial" w:cs="Arial"/>
                      <w:b/>
                      <w:bCs/>
                      <w:color w:val="0F54B8"/>
                      <w:sz w:val="18"/>
                      <w:szCs w:val="18"/>
                      <w:highlight w:val="green"/>
                      <w:lang w:val="ru-RU"/>
                    </w:rPr>
                    <w:t xml:space="preserve">Инструкция по применению Тестовых полосок </w:t>
                  </w:r>
                  <w:r w:rsidRPr="0029517C">
                    <w:rPr>
                      <w:rFonts w:ascii="Arial" w:eastAsia="Times New Roman" w:hAnsi="Arial" w:cs="Arial"/>
                      <w:b/>
                      <w:bCs/>
                      <w:color w:val="0F54B8"/>
                      <w:sz w:val="18"/>
                      <w:szCs w:val="18"/>
                      <w:highlight w:val="green"/>
                    </w:rPr>
                    <w:t>Test</w:t>
                  </w:r>
                  <w:r w:rsidRPr="0029517C">
                    <w:rPr>
                      <w:rFonts w:ascii="Arial" w:eastAsia="Times New Roman" w:hAnsi="Arial" w:cs="Arial"/>
                      <w:b/>
                      <w:bCs/>
                      <w:color w:val="0F54B8"/>
                      <w:sz w:val="18"/>
                      <w:szCs w:val="18"/>
                      <w:highlight w:val="green"/>
                      <w:lang w:val="ru-RU"/>
                    </w:rPr>
                    <w:t xml:space="preserve"> 6</w:t>
                  </w:r>
                  <w:r w:rsidRPr="0029517C">
                    <w:rPr>
                      <w:rFonts w:ascii="Arial" w:eastAsia="Times New Roman" w:hAnsi="Arial" w:cs="Arial"/>
                      <w:b/>
                      <w:bCs/>
                      <w:color w:val="0F54B8"/>
                      <w:sz w:val="18"/>
                      <w:szCs w:val="18"/>
                      <w:highlight w:val="green"/>
                    </w:rPr>
                    <w:t>in</w:t>
                  </w:r>
                  <w:r w:rsidRPr="0029517C">
                    <w:rPr>
                      <w:rFonts w:ascii="Arial" w:eastAsia="Times New Roman" w:hAnsi="Arial" w:cs="Arial"/>
                      <w:b/>
                      <w:bCs/>
                      <w:color w:val="0F54B8"/>
                      <w:sz w:val="18"/>
                      <w:szCs w:val="18"/>
                      <w:highlight w:val="green"/>
                      <w:lang w:val="ru-RU"/>
                    </w:rPr>
                    <w:t>1</w:t>
                  </w:r>
                </w:p>
                <w:p w:rsidR="0029517C" w:rsidRPr="0029517C" w:rsidRDefault="0029517C" w:rsidP="0029517C">
                  <w:pPr>
                    <w:spacing w:after="0" w:line="240" w:lineRule="auto"/>
                    <w:rPr>
                      <w:rFonts w:ascii="Arial" w:eastAsia="Times New Roman" w:hAnsi="Arial" w:cs="Arial"/>
                      <w:color w:val="0F54B8"/>
                      <w:sz w:val="18"/>
                      <w:szCs w:val="18"/>
                      <w:lang w:val="ru-RU"/>
                    </w:rPr>
                  </w:pPr>
                  <w:r w:rsidRPr="0029517C">
                    <w:rPr>
                      <w:rFonts w:ascii="Arial" w:eastAsia="Times New Roman" w:hAnsi="Arial" w:cs="Arial"/>
                      <w:color w:val="0F54B8"/>
                      <w:sz w:val="18"/>
                      <w:szCs w:val="18"/>
                    </w:rPr>
                    <w:t> </w:t>
                  </w:r>
                </w:p>
                <w:p w:rsidR="0029517C" w:rsidRPr="0029517C" w:rsidRDefault="0029517C" w:rsidP="0029517C">
                  <w:pPr>
                    <w:spacing w:after="0" w:line="240" w:lineRule="auto"/>
                    <w:rPr>
                      <w:rFonts w:ascii="Arial" w:eastAsia="Times New Roman" w:hAnsi="Arial" w:cs="Arial"/>
                      <w:color w:val="0F54B8"/>
                      <w:sz w:val="18"/>
                      <w:szCs w:val="18"/>
                      <w:lang w:val="ru-RU"/>
                    </w:rPr>
                  </w:pPr>
                  <w:r w:rsidRPr="0029517C">
                    <w:rPr>
                      <w:rFonts w:ascii="Arial" w:eastAsia="Times New Roman" w:hAnsi="Arial" w:cs="Arial"/>
                      <w:b/>
                      <w:bCs/>
                      <w:color w:val="0F54B8"/>
                      <w:sz w:val="18"/>
                      <w:szCs w:val="18"/>
                      <w:lang w:val="ru-RU"/>
                    </w:rPr>
                    <w:t>Всего лишь одна полоска проверяет 6 важных параметров качества воды</w:t>
                  </w:r>
                </w:p>
                <w:p w:rsidR="0029517C" w:rsidRPr="0029517C" w:rsidRDefault="0029517C" w:rsidP="0029517C">
                  <w:pPr>
                    <w:spacing w:after="0" w:line="240" w:lineRule="auto"/>
                    <w:rPr>
                      <w:rFonts w:ascii="Arial" w:eastAsia="Times New Roman" w:hAnsi="Arial" w:cs="Arial"/>
                      <w:color w:val="0F54B8"/>
                      <w:sz w:val="18"/>
                      <w:szCs w:val="18"/>
                      <w:lang w:val="ru-RU"/>
                    </w:rPr>
                  </w:pPr>
                  <w:r w:rsidRPr="0029517C">
                    <w:rPr>
                      <w:rFonts w:ascii="Arial" w:eastAsia="Times New Roman" w:hAnsi="Arial" w:cs="Arial"/>
                      <w:color w:val="0F54B8"/>
                      <w:sz w:val="18"/>
                      <w:szCs w:val="18"/>
                    </w:rPr>
                    <w:t> </w:t>
                  </w:r>
                </w:p>
                <w:p w:rsidR="0029517C" w:rsidRPr="0029517C" w:rsidRDefault="0029517C" w:rsidP="0029517C">
                  <w:pPr>
                    <w:spacing w:after="0" w:line="240" w:lineRule="auto"/>
                    <w:rPr>
                      <w:rFonts w:ascii="Arial" w:eastAsia="Times New Roman" w:hAnsi="Arial" w:cs="Arial"/>
                      <w:color w:val="0F54B8"/>
                      <w:sz w:val="18"/>
                      <w:szCs w:val="18"/>
                      <w:lang w:val="ru-RU"/>
                    </w:rPr>
                  </w:pPr>
                  <w:r w:rsidRPr="0029517C">
                    <w:rPr>
                      <w:rFonts w:ascii="Arial" w:eastAsia="Times New Roman" w:hAnsi="Arial" w:cs="Arial"/>
                      <w:b/>
                      <w:bCs/>
                      <w:color w:val="0F54B8"/>
                      <w:sz w:val="18"/>
                      <w:szCs w:val="18"/>
                      <w:lang w:val="ru-RU"/>
                    </w:rPr>
                    <w:t xml:space="preserve">Ход теста </w:t>
                  </w:r>
                </w:p>
                <w:p w:rsidR="0029517C" w:rsidRPr="0029517C" w:rsidRDefault="0029517C" w:rsidP="0029517C">
                  <w:pPr>
                    <w:spacing w:after="0" w:line="240" w:lineRule="auto"/>
                    <w:rPr>
                      <w:rFonts w:ascii="Arial" w:eastAsia="Times New Roman" w:hAnsi="Arial" w:cs="Arial"/>
                      <w:color w:val="0F54B8"/>
                      <w:sz w:val="18"/>
                      <w:szCs w:val="18"/>
                      <w:lang w:val="ru-RU"/>
                    </w:rPr>
                  </w:pPr>
                  <w:r w:rsidRPr="0029517C">
                    <w:rPr>
                      <w:rFonts w:ascii="Arial" w:eastAsia="Times New Roman" w:hAnsi="Arial" w:cs="Arial"/>
                      <w:color w:val="0F54B8"/>
                      <w:sz w:val="18"/>
                      <w:szCs w:val="18"/>
                      <w:lang w:val="ru-RU"/>
                    </w:rPr>
                    <w:t>Выньте полоску из колбы, после чего сразу закройте колбу. Погрузите тестовую полоску в воду и проведите ею 2–3 раза из стороны в сторону. Стряхните лишнюю жидкость и сравните тестовое поле «Хлор» с цветовой шкалой. Приблизительно через 60 секунд сравните остальные тестовые поля с цветовой шкалой.</w:t>
                  </w:r>
                </w:p>
                <w:p w:rsidR="0029517C" w:rsidRPr="0029517C" w:rsidRDefault="0029517C" w:rsidP="0029517C">
                  <w:pPr>
                    <w:spacing w:after="0" w:line="240" w:lineRule="auto"/>
                    <w:rPr>
                      <w:rFonts w:ascii="Arial" w:eastAsia="Times New Roman" w:hAnsi="Arial" w:cs="Arial"/>
                      <w:color w:val="0F54B8"/>
                      <w:sz w:val="18"/>
                      <w:szCs w:val="18"/>
                      <w:lang w:val="ru-RU"/>
                    </w:rPr>
                  </w:pPr>
                  <w:r w:rsidRPr="0029517C">
                    <w:rPr>
                      <w:rFonts w:ascii="Arial" w:eastAsia="Times New Roman" w:hAnsi="Arial" w:cs="Arial"/>
                      <w:color w:val="0F54B8"/>
                      <w:sz w:val="18"/>
                      <w:szCs w:val="18"/>
                    </w:rPr>
                    <w:t> </w:t>
                  </w:r>
                </w:p>
                <w:p w:rsidR="0029517C" w:rsidRPr="0029517C" w:rsidRDefault="0029517C" w:rsidP="0029517C">
                  <w:pPr>
                    <w:spacing w:after="0" w:line="240" w:lineRule="auto"/>
                    <w:rPr>
                      <w:rFonts w:ascii="Arial" w:eastAsia="Times New Roman" w:hAnsi="Arial" w:cs="Arial"/>
                      <w:color w:val="0F54B8"/>
                      <w:sz w:val="18"/>
                      <w:szCs w:val="18"/>
                      <w:lang w:val="ru-RU"/>
                    </w:rPr>
                  </w:pPr>
                  <w:r w:rsidRPr="0029517C">
                    <w:rPr>
                      <w:rFonts w:ascii="Arial" w:eastAsia="Times New Roman" w:hAnsi="Arial" w:cs="Arial"/>
                      <w:b/>
                      <w:bCs/>
                      <w:color w:val="0F54B8"/>
                      <w:sz w:val="18"/>
                      <w:szCs w:val="18"/>
                      <w:lang w:val="ru-RU"/>
                    </w:rPr>
                    <w:t>Нитрит (</w:t>
                  </w:r>
                  <w:r w:rsidRPr="0029517C">
                    <w:rPr>
                      <w:rFonts w:ascii="Arial" w:eastAsia="Times New Roman" w:hAnsi="Arial" w:cs="Arial"/>
                      <w:b/>
                      <w:bCs/>
                      <w:color w:val="0F54B8"/>
                      <w:sz w:val="18"/>
                      <w:szCs w:val="18"/>
                    </w:rPr>
                    <w:t>NO</w:t>
                  </w:r>
                  <w:r w:rsidRPr="0029517C">
                    <w:rPr>
                      <w:rFonts w:ascii="Arial" w:eastAsia="Times New Roman" w:hAnsi="Arial" w:cs="Arial"/>
                      <w:b/>
                      <w:bCs/>
                      <w:color w:val="0F54B8"/>
                      <w:sz w:val="18"/>
                      <w:szCs w:val="18"/>
                      <w:vertAlign w:val="subscript"/>
                      <w:lang w:val="ru-RU"/>
                    </w:rPr>
                    <w:t>2</w:t>
                  </w:r>
                  <w:r w:rsidRPr="0029517C">
                    <w:rPr>
                      <w:rFonts w:ascii="Arial" w:eastAsia="Times New Roman" w:hAnsi="Arial" w:cs="Arial"/>
                      <w:b/>
                      <w:bCs/>
                      <w:color w:val="0F54B8"/>
                      <w:sz w:val="18"/>
                      <w:szCs w:val="18"/>
                      <w:vertAlign w:val="superscript"/>
                      <w:lang w:val="ru-RU"/>
                    </w:rPr>
                    <w:t>-</w:t>
                  </w:r>
                  <w:r w:rsidRPr="0029517C">
                    <w:rPr>
                      <w:rFonts w:ascii="Arial" w:eastAsia="Times New Roman" w:hAnsi="Arial" w:cs="Arial"/>
                      <w:b/>
                      <w:bCs/>
                      <w:color w:val="0F54B8"/>
                      <w:sz w:val="18"/>
                      <w:szCs w:val="18"/>
                      <w:lang w:val="ru-RU"/>
                    </w:rPr>
                    <w:t>) / нитрат (</w:t>
                  </w:r>
                  <w:r w:rsidRPr="0029517C">
                    <w:rPr>
                      <w:rFonts w:ascii="Arial" w:eastAsia="Times New Roman" w:hAnsi="Arial" w:cs="Arial"/>
                      <w:b/>
                      <w:bCs/>
                      <w:color w:val="0F54B8"/>
                      <w:sz w:val="18"/>
                      <w:szCs w:val="18"/>
                    </w:rPr>
                    <w:t>NO</w:t>
                  </w:r>
                  <w:r w:rsidRPr="0029517C">
                    <w:rPr>
                      <w:rFonts w:ascii="Arial" w:eastAsia="Times New Roman" w:hAnsi="Arial" w:cs="Arial"/>
                      <w:b/>
                      <w:bCs/>
                      <w:color w:val="0F54B8"/>
                      <w:sz w:val="18"/>
                      <w:szCs w:val="18"/>
                      <w:vertAlign w:val="subscript"/>
                      <w:lang w:val="ru-RU"/>
                    </w:rPr>
                    <w:t>3</w:t>
                  </w:r>
                  <w:r w:rsidRPr="0029517C">
                    <w:rPr>
                      <w:rFonts w:ascii="Arial" w:eastAsia="Times New Roman" w:hAnsi="Arial" w:cs="Arial"/>
                      <w:b/>
                      <w:bCs/>
                      <w:color w:val="0F54B8"/>
                      <w:sz w:val="18"/>
                      <w:szCs w:val="18"/>
                      <w:vertAlign w:val="superscript"/>
                      <w:lang w:val="ru-RU"/>
                    </w:rPr>
                    <w:t>-</w:t>
                  </w:r>
                  <w:r w:rsidRPr="0029517C">
                    <w:rPr>
                      <w:rFonts w:ascii="Arial" w:eastAsia="Times New Roman" w:hAnsi="Arial" w:cs="Arial"/>
                      <w:b/>
                      <w:bCs/>
                      <w:color w:val="0F54B8"/>
                      <w:sz w:val="18"/>
                      <w:szCs w:val="18"/>
                      <w:lang w:val="ru-RU"/>
                    </w:rPr>
                    <w:t>):</w:t>
                  </w:r>
                </w:p>
                <w:p w:rsidR="0029517C" w:rsidRPr="0029517C" w:rsidRDefault="0029517C" w:rsidP="0029517C">
                  <w:pPr>
                    <w:spacing w:after="0" w:line="240" w:lineRule="auto"/>
                    <w:rPr>
                      <w:rFonts w:ascii="Arial" w:eastAsia="Times New Roman" w:hAnsi="Arial" w:cs="Arial"/>
                      <w:color w:val="0F54B8"/>
                      <w:sz w:val="18"/>
                      <w:szCs w:val="18"/>
                      <w:lang w:val="ru-RU"/>
                    </w:rPr>
                  </w:pPr>
                  <w:r w:rsidRPr="0029517C">
                    <w:rPr>
                      <w:rFonts w:ascii="Arial" w:eastAsia="Times New Roman" w:hAnsi="Arial" w:cs="Arial"/>
                      <w:color w:val="0F54B8"/>
                      <w:sz w:val="18"/>
                      <w:szCs w:val="18"/>
                      <w:lang w:val="ru-RU"/>
                    </w:rPr>
                    <w:t>Из азотосодержащих органических веществ (например, рыбьих испражнений, остатков корма) образуются нитрит (</w:t>
                  </w:r>
                  <w:r w:rsidRPr="0029517C">
                    <w:rPr>
                      <w:rFonts w:ascii="Arial" w:eastAsia="Times New Roman" w:hAnsi="Arial" w:cs="Arial"/>
                      <w:color w:val="0F54B8"/>
                      <w:sz w:val="18"/>
                      <w:szCs w:val="18"/>
                    </w:rPr>
                    <w:t>NO</w:t>
                  </w:r>
                  <w:r w:rsidRPr="0029517C">
                    <w:rPr>
                      <w:rFonts w:ascii="Arial" w:eastAsia="Times New Roman" w:hAnsi="Arial" w:cs="Arial"/>
                      <w:color w:val="0F54B8"/>
                      <w:sz w:val="18"/>
                      <w:szCs w:val="18"/>
                      <w:vertAlign w:val="subscript"/>
                      <w:lang w:val="ru-RU"/>
                    </w:rPr>
                    <w:t>2</w:t>
                  </w:r>
                  <w:r w:rsidRPr="0029517C">
                    <w:rPr>
                      <w:rFonts w:ascii="Arial" w:eastAsia="Times New Roman" w:hAnsi="Arial" w:cs="Arial"/>
                      <w:color w:val="0F54B8"/>
                      <w:sz w:val="18"/>
                      <w:szCs w:val="18"/>
                      <w:vertAlign w:val="superscript"/>
                      <w:lang w:val="ru-RU"/>
                    </w:rPr>
                    <w:t>-</w:t>
                  </w:r>
                  <w:r w:rsidRPr="0029517C">
                    <w:rPr>
                      <w:rFonts w:ascii="Arial" w:eastAsia="Times New Roman" w:hAnsi="Arial" w:cs="Arial"/>
                      <w:color w:val="0F54B8"/>
                      <w:sz w:val="18"/>
                      <w:szCs w:val="18"/>
                      <w:lang w:val="ru-RU"/>
                    </w:rPr>
                    <w:t>) и нитрат (</w:t>
                  </w:r>
                  <w:r w:rsidRPr="0029517C">
                    <w:rPr>
                      <w:rFonts w:ascii="Arial" w:eastAsia="Times New Roman" w:hAnsi="Arial" w:cs="Arial"/>
                      <w:color w:val="0F54B8"/>
                      <w:sz w:val="18"/>
                      <w:szCs w:val="18"/>
                    </w:rPr>
                    <w:t>NO</w:t>
                  </w:r>
                  <w:r w:rsidRPr="0029517C">
                    <w:rPr>
                      <w:rFonts w:ascii="Arial" w:eastAsia="Times New Roman" w:hAnsi="Arial" w:cs="Arial"/>
                      <w:color w:val="0F54B8"/>
                      <w:sz w:val="18"/>
                      <w:szCs w:val="18"/>
                      <w:vertAlign w:val="subscript"/>
                      <w:lang w:val="ru-RU"/>
                    </w:rPr>
                    <w:t>3</w:t>
                  </w:r>
                  <w:r w:rsidRPr="0029517C">
                    <w:rPr>
                      <w:rFonts w:ascii="Arial" w:eastAsia="Times New Roman" w:hAnsi="Arial" w:cs="Arial"/>
                      <w:color w:val="0F54B8"/>
                      <w:sz w:val="18"/>
                      <w:szCs w:val="18"/>
                      <w:vertAlign w:val="superscript"/>
                      <w:lang w:val="ru-RU"/>
                    </w:rPr>
                    <w:t>-</w:t>
                  </w:r>
                  <w:r w:rsidRPr="0029517C">
                    <w:rPr>
                      <w:rFonts w:ascii="Arial" w:eastAsia="Times New Roman" w:hAnsi="Arial" w:cs="Arial"/>
                      <w:color w:val="0F54B8"/>
                      <w:sz w:val="18"/>
                      <w:szCs w:val="18"/>
                      <w:lang w:val="ru-RU"/>
                    </w:rPr>
                    <w:t>). Концентрация нитрата более 50 мг/л крайне вредна для рыб и способствует разрастанию водорослей. Однако вредным может быть и содержание в воде нитрата менее 1 мг/л.</w:t>
                  </w:r>
                </w:p>
                <w:p w:rsidR="0029517C" w:rsidRPr="0029517C" w:rsidRDefault="0029517C" w:rsidP="0029517C">
                  <w:pPr>
                    <w:numPr>
                      <w:ilvl w:val="0"/>
                      <w:numId w:val="5"/>
                    </w:numPr>
                    <w:spacing w:before="100" w:beforeAutospacing="1" w:after="100" w:afterAutospacing="1" w:line="240" w:lineRule="auto"/>
                    <w:rPr>
                      <w:rFonts w:ascii="Arial" w:eastAsia="Times New Roman" w:hAnsi="Arial" w:cs="Arial"/>
                      <w:color w:val="0F54B8"/>
                      <w:sz w:val="18"/>
                      <w:szCs w:val="18"/>
                      <w:lang w:val="ru-RU"/>
                    </w:rPr>
                  </w:pPr>
                  <w:r w:rsidRPr="0029517C">
                    <w:rPr>
                      <w:rFonts w:ascii="Arial" w:eastAsia="Times New Roman" w:hAnsi="Arial" w:cs="Arial"/>
                      <w:color w:val="0F54B8"/>
                      <w:sz w:val="18"/>
                      <w:szCs w:val="18"/>
                      <w:lang w:val="ru-RU"/>
                    </w:rPr>
                    <w:t xml:space="preserve">Если измеренные величины превышают норму, воспользуйтесь средством </w:t>
                  </w:r>
                  <w:r w:rsidRPr="0029517C">
                    <w:rPr>
                      <w:rFonts w:ascii="Arial" w:eastAsia="Times New Roman" w:hAnsi="Arial" w:cs="Arial"/>
                      <w:color w:val="0F54B8"/>
                      <w:sz w:val="18"/>
                      <w:szCs w:val="18"/>
                    </w:rPr>
                    <w:t>Tetra</w:t>
                  </w:r>
                  <w:r w:rsidRPr="0029517C">
                    <w:rPr>
                      <w:rFonts w:ascii="Arial" w:eastAsia="Times New Roman" w:hAnsi="Arial" w:cs="Arial"/>
                      <w:color w:val="0F54B8"/>
                      <w:sz w:val="18"/>
                      <w:szCs w:val="18"/>
                      <w:lang w:val="ru-RU"/>
                    </w:rPr>
                    <w:t xml:space="preserve"> </w:t>
                  </w:r>
                  <w:proofErr w:type="spellStart"/>
                  <w:r w:rsidRPr="0029517C">
                    <w:rPr>
                      <w:rFonts w:ascii="Arial" w:eastAsia="Times New Roman" w:hAnsi="Arial" w:cs="Arial"/>
                      <w:color w:val="0F54B8"/>
                      <w:sz w:val="18"/>
                      <w:szCs w:val="18"/>
                    </w:rPr>
                    <w:t>NitrateMinus</w:t>
                  </w:r>
                  <w:proofErr w:type="spellEnd"/>
                  <w:r w:rsidRPr="0029517C">
                    <w:rPr>
                      <w:rFonts w:ascii="Arial" w:eastAsia="Times New Roman" w:hAnsi="Arial" w:cs="Arial"/>
                      <w:color w:val="0F54B8"/>
                      <w:sz w:val="18"/>
                      <w:szCs w:val="18"/>
                      <w:lang w:val="ru-RU"/>
                    </w:rPr>
                    <w:t xml:space="preserve"> и/ или проведите частичную замену воды в аквариуме. </w:t>
                  </w:r>
                </w:p>
                <w:p w:rsidR="0029517C" w:rsidRPr="0029517C" w:rsidRDefault="0029517C" w:rsidP="0029517C">
                  <w:pPr>
                    <w:spacing w:after="0" w:line="240" w:lineRule="auto"/>
                    <w:rPr>
                      <w:rFonts w:ascii="Arial" w:eastAsia="Times New Roman" w:hAnsi="Arial" w:cs="Arial"/>
                      <w:color w:val="0F54B8"/>
                      <w:sz w:val="18"/>
                      <w:szCs w:val="18"/>
                      <w:lang w:val="ru-RU"/>
                    </w:rPr>
                  </w:pPr>
                  <w:r w:rsidRPr="0029517C">
                    <w:rPr>
                      <w:rFonts w:ascii="Arial" w:eastAsia="Times New Roman" w:hAnsi="Arial" w:cs="Arial"/>
                      <w:b/>
                      <w:bCs/>
                      <w:color w:val="0F54B8"/>
                      <w:sz w:val="18"/>
                      <w:szCs w:val="18"/>
                      <w:lang w:val="ru-RU"/>
                    </w:rPr>
                    <w:t>Общая жёсткость воды (</w:t>
                  </w:r>
                  <w:r w:rsidRPr="0029517C">
                    <w:rPr>
                      <w:rFonts w:ascii="Arial" w:eastAsia="Times New Roman" w:hAnsi="Arial" w:cs="Arial"/>
                      <w:b/>
                      <w:bCs/>
                      <w:color w:val="0F54B8"/>
                      <w:sz w:val="18"/>
                      <w:szCs w:val="18"/>
                    </w:rPr>
                    <w:t>GH</w:t>
                  </w:r>
                  <w:r w:rsidRPr="0029517C">
                    <w:rPr>
                      <w:rFonts w:ascii="Arial" w:eastAsia="Times New Roman" w:hAnsi="Arial" w:cs="Arial"/>
                      <w:b/>
                      <w:bCs/>
                      <w:color w:val="0F54B8"/>
                      <w:sz w:val="18"/>
                      <w:szCs w:val="18"/>
                      <w:lang w:val="ru-RU"/>
                    </w:rPr>
                    <w:t>):</w:t>
                  </w:r>
                </w:p>
                <w:p w:rsidR="0029517C" w:rsidRPr="0029517C" w:rsidRDefault="0029517C" w:rsidP="0029517C">
                  <w:pPr>
                    <w:spacing w:after="0" w:line="240" w:lineRule="auto"/>
                    <w:rPr>
                      <w:rFonts w:ascii="Arial" w:eastAsia="Times New Roman" w:hAnsi="Arial" w:cs="Arial"/>
                      <w:color w:val="0F54B8"/>
                      <w:sz w:val="18"/>
                      <w:szCs w:val="18"/>
                      <w:lang w:val="ru-RU"/>
                    </w:rPr>
                  </w:pPr>
                  <w:r w:rsidRPr="0029517C">
                    <w:rPr>
                      <w:rFonts w:ascii="Arial" w:eastAsia="Times New Roman" w:hAnsi="Arial" w:cs="Arial"/>
                      <w:color w:val="0F54B8"/>
                      <w:sz w:val="18"/>
                      <w:szCs w:val="18"/>
                      <w:lang w:val="ru-RU"/>
                    </w:rPr>
                    <w:t xml:space="preserve">благоприятные величины жёсткости воды </w:t>
                  </w:r>
                  <w:r w:rsidRPr="0029517C">
                    <w:rPr>
                      <w:rFonts w:ascii="Arial" w:eastAsia="Times New Roman" w:hAnsi="Arial" w:cs="Arial"/>
                      <w:color w:val="0F54B8"/>
                      <w:sz w:val="18"/>
                      <w:szCs w:val="18"/>
                    </w:rPr>
                    <w:t>GH</w:t>
                  </w:r>
                  <w:r w:rsidRPr="0029517C">
                    <w:rPr>
                      <w:rFonts w:ascii="Arial" w:eastAsia="Times New Roman" w:hAnsi="Arial" w:cs="Arial"/>
                      <w:color w:val="0F54B8"/>
                      <w:sz w:val="18"/>
                      <w:szCs w:val="18"/>
                      <w:lang w:val="ru-RU"/>
                    </w:rPr>
                    <w:t xml:space="preserve"> находятся в пределах </w:t>
                  </w:r>
                  <w:r w:rsidRPr="0029517C">
                    <w:rPr>
                      <w:rFonts w:ascii="Arial" w:eastAsia="Times New Roman" w:hAnsi="Arial" w:cs="Arial"/>
                      <w:color w:val="0F54B8"/>
                      <w:sz w:val="18"/>
                      <w:szCs w:val="18"/>
                      <w:highlight w:val="green"/>
                      <w:lang w:val="ru-RU"/>
                    </w:rPr>
                    <w:t>6°-16°</w:t>
                  </w:r>
                  <w:r w:rsidRPr="0029517C">
                    <w:rPr>
                      <w:rFonts w:ascii="Arial" w:eastAsia="Times New Roman" w:hAnsi="Arial" w:cs="Arial"/>
                      <w:color w:val="0F54B8"/>
                      <w:sz w:val="18"/>
                      <w:szCs w:val="18"/>
                      <w:lang w:val="ru-RU"/>
                    </w:rPr>
                    <w:t xml:space="preserve"> </w:t>
                  </w:r>
                  <w:proofErr w:type="spellStart"/>
                  <w:r w:rsidRPr="0029517C">
                    <w:rPr>
                      <w:rFonts w:ascii="Arial" w:eastAsia="Times New Roman" w:hAnsi="Arial" w:cs="Arial"/>
                      <w:color w:val="0F54B8"/>
                      <w:sz w:val="18"/>
                      <w:szCs w:val="18"/>
                    </w:rPr>
                    <w:t>dH</w:t>
                  </w:r>
                  <w:proofErr w:type="spellEnd"/>
                  <w:r w:rsidRPr="0029517C">
                    <w:rPr>
                      <w:rFonts w:ascii="Arial" w:eastAsia="Times New Roman" w:hAnsi="Arial" w:cs="Arial"/>
                      <w:color w:val="0F54B8"/>
                      <w:sz w:val="18"/>
                      <w:szCs w:val="18"/>
                      <w:lang w:val="ru-RU"/>
                    </w:rPr>
                    <w:t>. Они определяются концентрацией солей кальция и магния.</w:t>
                  </w:r>
                </w:p>
                <w:p w:rsidR="0029517C" w:rsidRPr="0029517C" w:rsidRDefault="0029517C" w:rsidP="0029517C">
                  <w:pPr>
                    <w:numPr>
                      <w:ilvl w:val="0"/>
                      <w:numId w:val="6"/>
                    </w:numPr>
                    <w:spacing w:before="100" w:beforeAutospacing="1" w:after="100" w:afterAutospacing="1" w:line="240" w:lineRule="auto"/>
                    <w:rPr>
                      <w:rFonts w:ascii="Arial" w:eastAsia="Times New Roman" w:hAnsi="Arial" w:cs="Arial"/>
                      <w:color w:val="0F54B8"/>
                      <w:sz w:val="18"/>
                      <w:szCs w:val="18"/>
                      <w:lang w:val="ru-RU"/>
                    </w:rPr>
                  </w:pPr>
                  <w:r w:rsidRPr="0029517C">
                    <w:rPr>
                      <w:rFonts w:ascii="Arial" w:eastAsia="Times New Roman" w:hAnsi="Arial" w:cs="Arial"/>
                      <w:color w:val="0F54B8"/>
                      <w:sz w:val="18"/>
                      <w:szCs w:val="18"/>
                      <w:lang w:val="ru-RU"/>
                    </w:rPr>
                    <w:t xml:space="preserve">Если величина </w:t>
                  </w:r>
                  <w:r w:rsidRPr="0029517C">
                    <w:rPr>
                      <w:rFonts w:ascii="Arial" w:eastAsia="Times New Roman" w:hAnsi="Arial" w:cs="Arial"/>
                      <w:color w:val="0F54B8"/>
                      <w:sz w:val="18"/>
                      <w:szCs w:val="18"/>
                    </w:rPr>
                    <w:t>GH</w:t>
                  </w:r>
                  <w:r w:rsidRPr="0029517C">
                    <w:rPr>
                      <w:rFonts w:ascii="Arial" w:eastAsia="Times New Roman" w:hAnsi="Arial" w:cs="Arial"/>
                      <w:color w:val="0F54B8"/>
                      <w:sz w:val="18"/>
                      <w:szCs w:val="18"/>
                      <w:lang w:val="ru-RU"/>
                    </w:rPr>
                    <w:t xml:space="preserve"> слишком высока, добавьте в аквариум дистиллированной воды. </w:t>
                  </w:r>
                </w:p>
                <w:p w:rsidR="0029517C" w:rsidRPr="0029517C" w:rsidRDefault="0029517C" w:rsidP="0029517C">
                  <w:pPr>
                    <w:numPr>
                      <w:ilvl w:val="0"/>
                      <w:numId w:val="6"/>
                    </w:numPr>
                    <w:spacing w:before="100" w:beforeAutospacing="1" w:after="100" w:afterAutospacing="1" w:line="240" w:lineRule="auto"/>
                    <w:rPr>
                      <w:rFonts w:ascii="Arial" w:eastAsia="Times New Roman" w:hAnsi="Arial" w:cs="Arial"/>
                      <w:color w:val="0F54B8"/>
                      <w:sz w:val="18"/>
                      <w:szCs w:val="18"/>
                      <w:lang w:val="ru-RU"/>
                    </w:rPr>
                  </w:pPr>
                  <w:r w:rsidRPr="0029517C">
                    <w:rPr>
                      <w:rFonts w:ascii="Arial" w:eastAsia="Times New Roman" w:hAnsi="Arial" w:cs="Arial"/>
                      <w:color w:val="0F54B8"/>
                      <w:sz w:val="18"/>
                      <w:szCs w:val="18"/>
                      <w:lang w:val="ru-RU"/>
                    </w:rPr>
                    <w:t xml:space="preserve">Если же она ниже нормы, добавьте в аквариумную воду карбонат кальция. </w:t>
                  </w:r>
                </w:p>
                <w:p w:rsidR="0029517C" w:rsidRPr="0029517C" w:rsidRDefault="0029517C" w:rsidP="0029517C">
                  <w:pPr>
                    <w:spacing w:after="0" w:line="240" w:lineRule="auto"/>
                    <w:rPr>
                      <w:rFonts w:ascii="Arial" w:eastAsia="Times New Roman" w:hAnsi="Arial" w:cs="Arial"/>
                      <w:color w:val="0F54B8"/>
                      <w:sz w:val="18"/>
                      <w:szCs w:val="18"/>
                      <w:lang w:val="ru-RU"/>
                    </w:rPr>
                  </w:pPr>
                  <w:r w:rsidRPr="0029517C">
                    <w:rPr>
                      <w:rFonts w:ascii="Arial" w:eastAsia="Times New Roman" w:hAnsi="Arial" w:cs="Arial"/>
                      <w:b/>
                      <w:bCs/>
                      <w:color w:val="0F54B8"/>
                      <w:sz w:val="18"/>
                      <w:szCs w:val="18"/>
                      <w:lang w:val="ru-RU"/>
                    </w:rPr>
                    <w:t>Карбонатная жёсткость воды (</w:t>
                  </w:r>
                  <w:r w:rsidRPr="0029517C">
                    <w:rPr>
                      <w:rFonts w:ascii="Arial" w:eastAsia="Times New Roman" w:hAnsi="Arial" w:cs="Arial"/>
                      <w:b/>
                      <w:bCs/>
                      <w:color w:val="0F54B8"/>
                      <w:sz w:val="18"/>
                      <w:szCs w:val="18"/>
                    </w:rPr>
                    <w:t>KH</w:t>
                  </w:r>
                  <w:r w:rsidRPr="0029517C">
                    <w:rPr>
                      <w:rFonts w:ascii="Arial" w:eastAsia="Times New Roman" w:hAnsi="Arial" w:cs="Arial"/>
                      <w:b/>
                      <w:bCs/>
                      <w:color w:val="0F54B8"/>
                      <w:sz w:val="18"/>
                      <w:szCs w:val="18"/>
                      <w:lang w:val="ru-RU"/>
                    </w:rPr>
                    <w:t>):</w:t>
                  </w:r>
                </w:p>
                <w:p w:rsidR="0029517C" w:rsidRPr="0029517C" w:rsidRDefault="0029517C" w:rsidP="0029517C">
                  <w:pPr>
                    <w:spacing w:after="0" w:line="240" w:lineRule="auto"/>
                    <w:rPr>
                      <w:rFonts w:ascii="Arial" w:eastAsia="Times New Roman" w:hAnsi="Arial" w:cs="Arial"/>
                      <w:color w:val="0F54B8"/>
                      <w:sz w:val="18"/>
                      <w:szCs w:val="18"/>
                      <w:lang w:val="ru-RU"/>
                    </w:rPr>
                  </w:pPr>
                  <w:r w:rsidRPr="0029517C">
                    <w:rPr>
                      <w:rFonts w:ascii="Arial" w:eastAsia="Times New Roman" w:hAnsi="Arial" w:cs="Arial"/>
                      <w:color w:val="0F54B8"/>
                      <w:sz w:val="18"/>
                      <w:szCs w:val="18"/>
                      <w:lang w:val="ru-RU"/>
                    </w:rPr>
                    <w:t>благоприятные величины жёсткости воды К</w:t>
                  </w:r>
                  <w:r w:rsidRPr="0029517C">
                    <w:rPr>
                      <w:rFonts w:ascii="Arial" w:eastAsia="Times New Roman" w:hAnsi="Arial" w:cs="Arial"/>
                      <w:color w:val="0F54B8"/>
                      <w:sz w:val="18"/>
                      <w:szCs w:val="18"/>
                    </w:rPr>
                    <w:t>H</w:t>
                  </w:r>
                  <w:r w:rsidRPr="0029517C">
                    <w:rPr>
                      <w:rFonts w:ascii="Arial" w:eastAsia="Times New Roman" w:hAnsi="Arial" w:cs="Arial"/>
                      <w:color w:val="0F54B8"/>
                      <w:sz w:val="18"/>
                      <w:szCs w:val="18"/>
                      <w:lang w:val="ru-RU"/>
                    </w:rPr>
                    <w:t xml:space="preserve"> находятся в пределах </w:t>
                  </w:r>
                  <w:r w:rsidRPr="0029517C">
                    <w:rPr>
                      <w:rFonts w:ascii="Arial" w:eastAsia="Times New Roman" w:hAnsi="Arial" w:cs="Arial"/>
                      <w:color w:val="0F54B8"/>
                      <w:sz w:val="18"/>
                      <w:szCs w:val="18"/>
                      <w:highlight w:val="green"/>
                      <w:lang w:val="ru-RU"/>
                    </w:rPr>
                    <w:t>3°-10°</w:t>
                  </w:r>
                  <w:r w:rsidRPr="0029517C">
                    <w:rPr>
                      <w:rFonts w:ascii="Arial" w:eastAsia="Times New Roman" w:hAnsi="Arial" w:cs="Arial"/>
                      <w:color w:val="0F54B8"/>
                      <w:sz w:val="18"/>
                      <w:szCs w:val="18"/>
                      <w:lang w:val="ru-RU"/>
                    </w:rPr>
                    <w:t xml:space="preserve"> </w:t>
                  </w:r>
                  <w:proofErr w:type="spellStart"/>
                  <w:r w:rsidRPr="0029517C">
                    <w:rPr>
                      <w:rFonts w:ascii="Arial" w:eastAsia="Times New Roman" w:hAnsi="Arial" w:cs="Arial"/>
                      <w:color w:val="0F54B8"/>
                      <w:sz w:val="18"/>
                      <w:szCs w:val="18"/>
                    </w:rPr>
                    <w:t>dH</w:t>
                  </w:r>
                  <w:proofErr w:type="spellEnd"/>
                  <w:r w:rsidRPr="0029517C">
                    <w:rPr>
                      <w:rFonts w:ascii="Arial" w:eastAsia="Times New Roman" w:hAnsi="Arial" w:cs="Arial"/>
                      <w:color w:val="0F54B8"/>
                      <w:sz w:val="18"/>
                      <w:szCs w:val="18"/>
                      <w:lang w:val="ru-RU"/>
                    </w:rPr>
                    <w:t>. Данная величина позволяет судить о содержании в воде бикарбоната, который действует как кислотный буфер.</w:t>
                  </w:r>
                </w:p>
                <w:p w:rsidR="0029517C" w:rsidRPr="0029517C" w:rsidRDefault="0029517C" w:rsidP="0029517C">
                  <w:pPr>
                    <w:spacing w:after="0" w:line="240" w:lineRule="auto"/>
                    <w:rPr>
                      <w:rFonts w:ascii="Arial" w:eastAsia="Times New Roman" w:hAnsi="Arial" w:cs="Arial"/>
                      <w:color w:val="0F54B8"/>
                      <w:sz w:val="18"/>
                      <w:szCs w:val="18"/>
                      <w:lang w:val="ru-RU"/>
                    </w:rPr>
                  </w:pPr>
                  <w:r w:rsidRPr="0029517C">
                    <w:rPr>
                      <w:rFonts w:ascii="Arial" w:eastAsia="Times New Roman" w:hAnsi="Arial" w:cs="Arial"/>
                      <w:color w:val="0F54B8"/>
                      <w:sz w:val="18"/>
                      <w:szCs w:val="18"/>
                    </w:rPr>
                    <w:t> </w:t>
                  </w:r>
                </w:p>
                <w:p w:rsidR="0029517C" w:rsidRPr="0029517C" w:rsidRDefault="0029517C" w:rsidP="0029517C">
                  <w:pPr>
                    <w:spacing w:after="0" w:line="240" w:lineRule="auto"/>
                    <w:rPr>
                      <w:rFonts w:ascii="Arial" w:eastAsia="Times New Roman" w:hAnsi="Arial" w:cs="Arial"/>
                      <w:color w:val="0F54B8"/>
                      <w:sz w:val="18"/>
                      <w:szCs w:val="18"/>
                      <w:lang w:val="ru-RU"/>
                    </w:rPr>
                  </w:pPr>
                  <w:r w:rsidRPr="0029517C">
                    <w:rPr>
                      <w:rFonts w:ascii="Arial" w:eastAsia="Times New Roman" w:hAnsi="Arial" w:cs="Arial"/>
                      <w:b/>
                      <w:bCs/>
                      <w:color w:val="0F54B8"/>
                      <w:sz w:val="18"/>
                      <w:szCs w:val="18"/>
                    </w:rPr>
                    <w:t>pH</w:t>
                  </w:r>
                  <w:r w:rsidRPr="0029517C">
                    <w:rPr>
                      <w:rFonts w:ascii="Arial" w:eastAsia="Times New Roman" w:hAnsi="Arial" w:cs="Arial"/>
                      <w:b/>
                      <w:bCs/>
                      <w:color w:val="0F54B8"/>
                      <w:sz w:val="18"/>
                      <w:szCs w:val="18"/>
                      <w:lang w:val="ru-RU"/>
                    </w:rPr>
                    <w:t>:</w:t>
                  </w:r>
                </w:p>
                <w:p w:rsidR="0029517C" w:rsidRPr="0029517C" w:rsidRDefault="0029517C" w:rsidP="0029517C">
                  <w:pPr>
                    <w:spacing w:after="0" w:line="240" w:lineRule="auto"/>
                    <w:rPr>
                      <w:rFonts w:ascii="Arial" w:eastAsia="Times New Roman" w:hAnsi="Arial" w:cs="Arial"/>
                      <w:color w:val="0F54B8"/>
                      <w:sz w:val="18"/>
                      <w:szCs w:val="18"/>
                      <w:lang w:val="ru-RU"/>
                    </w:rPr>
                  </w:pPr>
                  <w:r w:rsidRPr="0029517C">
                    <w:rPr>
                      <w:rFonts w:ascii="Arial" w:eastAsia="Times New Roman" w:hAnsi="Arial" w:cs="Arial"/>
                      <w:color w:val="0F54B8"/>
                      <w:sz w:val="18"/>
                      <w:szCs w:val="18"/>
                      <w:lang w:val="ru-RU"/>
                    </w:rPr>
                    <w:t xml:space="preserve">Степень кислотности и щёлочности воды определяется величиной </w:t>
                  </w:r>
                  <w:r w:rsidRPr="0029517C">
                    <w:rPr>
                      <w:rFonts w:ascii="Arial" w:eastAsia="Times New Roman" w:hAnsi="Arial" w:cs="Arial"/>
                      <w:color w:val="0F54B8"/>
                      <w:sz w:val="18"/>
                      <w:szCs w:val="18"/>
                    </w:rPr>
                    <w:t>pH</w:t>
                  </w:r>
                  <w:r w:rsidRPr="0029517C">
                    <w:rPr>
                      <w:rFonts w:ascii="Arial" w:eastAsia="Times New Roman" w:hAnsi="Arial" w:cs="Arial"/>
                      <w:color w:val="0F54B8"/>
                      <w:sz w:val="18"/>
                      <w:szCs w:val="18"/>
                      <w:lang w:val="ru-RU"/>
                    </w:rPr>
                    <w:t xml:space="preserve">. Величина от 6,5 до 8,5 подходит практически для всех пресноводных рыб. Однако идеальная величина </w:t>
                  </w:r>
                  <w:r w:rsidRPr="0029517C">
                    <w:rPr>
                      <w:rFonts w:ascii="Arial" w:eastAsia="Times New Roman" w:hAnsi="Arial" w:cs="Arial"/>
                      <w:color w:val="0F54B8"/>
                      <w:sz w:val="18"/>
                      <w:szCs w:val="18"/>
                    </w:rPr>
                    <w:t>pH</w:t>
                  </w:r>
                  <w:r w:rsidRPr="0029517C">
                    <w:rPr>
                      <w:rFonts w:ascii="Arial" w:eastAsia="Times New Roman" w:hAnsi="Arial" w:cs="Arial"/>
                      <w:color w:val="0F54B8"/>
                      <w:sz w:val="18"/>
                      <w:szCs w:val="18"/>
                      <w:lang w:val="ru-RU"/>
                    </w:rPr>
                    <w:t xml:space="preserve"> зависит от конкретного вида рыб.</w:t>
                  </w:r>
                </w:p>
                <w:p w:rsidR="0029517C" w:rsidRPr="0029517C" w:rsidRDefault="0029517C" w:rsidP="0029517C">
                  <w:pPr>
                    <w:numPr>
                      <w:ilvl w:val="0"/>
                      <w:numId w:val="7"/>
                    </w:numPr>
                    <w:spacing w:before="100" w:beforeAutospacing="1" w:after="100" w:afterAutospacing="1" w:line="240" w:lineRule="auto"/>
                    <w:rPr>
                      <w:rFonts w:ascii="Arial" w:eastAsia="Times New Roman" w:hAnsi="Arial" w:cs="Arial"/>
                      <w:color w:val="0F54B8"/>
                      <w:sz w:val="18"/>
                      <w:szCs w:val="18"/>
                      <w:lang w:val="ru-RU"/>
                    </w:rPr>
                  </w:pPr>
                  <w:r w:rsidRPr="0029517C">
                    <w:rPr>
                      <w:rFonts w:ascii="Arial" w:eastAsia="Times New Roman" w:hAnsi="Arial" w:cs="Arial"/>
                      <w:color w:val="0F54B8"/>
                      <w:sz w:val="18"/>
                      <w:szCs w:val="18"/>
                      <w:lang w:val="ru-RU"/>
                    </w:rPr>
                    <w:t xml:space="preserve">Если уровень </w:t>
                  </w:r>
                  <w:r w:rsidRPr="0029517C">
                    <w:rPr>
                      <w:rFonts w:ascii="Arial" w:eastAsia="Times New Roman" w:hAnsi="Arial" w:cs="Arial"/>
                      <w:color w:val="0F54B8"/>
                      <w:sz w:val="18"/>
                      <w:szCs w:val="18"/>
                    </w:rPr>
                    <w:t>pH</w:t>
                  </w:r>
                  <w:r w:rsidRPr="0029517C">
                    <w:rPr>
                      <w:rFonts w:ascii="Arial" w:eastAsia="Times New Roman" w:hAnsi="Arial" w:cs="Arial"/>
                      <w:color w:val="0F54B8"/>
                      <w:sz w:val="18"/>
                      <w:szCs w:val="18"/>
                      <w:lang w:val="ru-RU"/>
                    </w:rPr>
                    <w:t xml:space="preserve"> и К</w:t>
                  </w:r>
                  <w:r w:rsidRPr="0029517C">
                    <w:rPr>
                      <w:rFonts w:ascii="Arial" w:eastAsia="Times New Roman" w:hAnsi="Arial" w:cs="Arial"/>
                      <w:color w:val="0F54B8"/>
                      <w:sz w:val="18"/>
                      <w:szCs w:val="18"/>
                    </w:rPr>
                    <w:t>H</w:t>
                  </w:r>
                  <w:r w:rsidRPr="0029517C">
                    <w:rPr>
                      <w:rFonts w:ascii="Arial" w:eastAsia="Times New Roman" w:hAnsi="Arial" w:cs="Arial"/>
                      <w:color w:val="0F54B8"/>
                      <w:sz w:val="18"/>
                      <w:szCs w:val="18"/>
                      <w:lang w:val="ru-RU"/>
                    </w:rPr>
                    <w:t xml:space="preserve"> воды слишком высок, воспользуйтесь средством </w:t>
                  </w:r>
                  <w:r w:rsidRPr="0029517C">
                    <w:rPr>
                      <w:rFonts w:ascii="Arial" w:eastAsia="Times New Roman" w:hAnsi="Arial" w:cs="Arial"/>
                      <w:color w:val="0F54B8"/>
                      <w:sz w:val="18"/>
                      <w:szCs w:val="18"/>
                    </w:rPr>
                    <w:t>pH</w:t>
                  </w:r>
                  <w:r w:rsidRPr="0029517C">
                    <w:rPr>
                      <w:rFonts w:ascii="Arial" w:eastAsia="Times New Roman" w:hAnsi="Arial" w:cs="Arial"/>
                      <w:color w:val="0F54B8"/>
                      <w:sz w:val="18"/>
                      <w:szCs w:val="18"/>
                      <w:lang w:val="ru-RU"/>
                    </w:rPr>
                    <w:t>/</w:t>
                  </w:r>
                  <w:r w:rsidRPr="0029517C">
                    <w:rPr>
                      <w:rFonts w:ascii="Arial" w:eastAsia="Times New Roman" w:hAnsi="Arial" w:cs="Arial"/>
                      <w:color w:val="0F54B8"/>
                      <w:sz w:val="18"/>
                      <w:szCs w:val="18"/>
                    </w:rPr>
                    <w:t>KH</w:t>
                  </w:r>
                  <w:r w:rsidRPr="0029517C">
                    <w:rPr>
                      <w:rFonts w:ascii="Arial" w:eastAsia="Times New Roman" w:hAnsi="Arial" w:cs="Arial"/>
                      <w:color w:val="0F54B8"/>
                      <w:sz w:val="18"/>
                      <w:szCs w:val="18"/>
                      <w:lang w:val="ru-RU"/>
                    </w:rPr>
                    <w:t xml:space="preserve"> </w:t>
                  </w:r>
                  <w:r w:rsidRPr="0029517C">
                    <w:rPr>
                      <w:rFonts w:ascii="Arial" w:eastAsia="Times New Roman" w:hAnsi="Arial" w:cs="Arial"/>
                      <w:color w:val="0F54B8"/>
                      <w:sz w:val="18"/>
                      <w:szCs w:val="18"/>
                    </w:rPr>
                    <w:t>Minus</w:t>
                  </w:r>
                  <w:r w:rsidRPr="0029517C">
                    <w:rPr>
                      <w:rFonts w:ascii="Arial" w:eastAsia="Times New Roman" w:hAnsi="Arial" w:cs="Arial"/>
                      <w:color w:val="0F54B8"/>
                      <w:sz w:val="18"/>
                      <w:szCs w:val="18"/>
                      <w:lang w:val="ru-RU"/>
                    </w:rPr>
                    <w:t xml:space="preserve">. Если же эти величины ниже нормы, используйте </w:t>
                  </w:r>
                  <w:r w:rsidRPr="0029517C">
                    <w:rPr>
                      <w:rFonts w:ascii="Arial" w:eastAsia="Times New Roman" w:hAnsi="Arial" w:cs="Arial"/>
                      <w:color w:val="0F54B8"/>
                      <w:sz w:val="18"/>
                      <w:szCs w:val="18"/>
                    </w:rPr>
                    <w:t>pH</w:t>
                  </w:r>
                  <w:r w:rsidRPr="0029517C">
                    <w:rPr>
                      <w:rFonts w:ascii="Arial" w:eastAsia="Times New Roman" w:hAnsi="Arial" w:cs="Arial"/>
                      <w:color w:val="0F54B8"/>
                      <w:sz w:val="18"/>
                      <w:szCs w:val="18"/>
                      <w:lang w:val="ru-RU"/>
                    </w:rPr>
                    <w:t>/</w:t>
                  </w:r>
                  <w:r w:rsidRPr="0029517C">
                    <w:rPr>
                      <w:rFonts w:ascii="Arial" w:eastAsia="Times New Roman" w:hAnsi="Arial" w:cs="Arial"/>
                      <w:color w:val="0F54B8"/>
                      <w:sz w:val="18"/>
                      <w:szCs w:val="18"/>
                    </w:rPr>
                    <w:t>KH</w:t>
                  </w:r>
                  <w:r w:rsidRPr="0029517C">
                    <w:rPr>
                      <w:rFonts w:ascii="Arial" w:eastAsia="Times New Roman" w:hAnsi="Arial" w:cs="Arial"/>
                      <w:color w:val="0F54B8"/>
                      <w:sz w:val="18"/>
                      <w:szCs w:val="18"/>
                      <w:lang w:val="ru-RU"/>
                    </w:rPr>
                    <w:t xml:space="preserve"> </w:t>
                  </w:r>
                  <w:r w:rsidRPr="0029517C">
                    <w:rPr>
                      <w:rFonts w:ascii="Arial" w:eastAsia="Times New Roman" w:hAnsi="Arial" w:cs="Arial"/>
                      <w:color w:val="0F54B8"/>
                      <w:sz w:val="18"/>
                      <w:szCs w:val="18"/>
                    </w:rPr>
                    <w:t>Plus</w:t>
                  </w:r>
                  <w:r w:rsidRPr="0029517C">
                    <w:rPr>
                      <w:rFonts w:ascii="Arial" w:eastAsia="Times New Roman" w:hAnsi="Arial" w:cs="Arial"/>
                      <w:color w:val="0F54B8"/>
                      <w:sz w:val="18"/>
                      <w:szCs w:val="18"/>
                      <w:lang w:val="ru-RU"/>
                    </w:rPr>
                    <w:t xml:space="preserve">. </w:t>
                  </w:r>
                </w:p>
                <w:p w:rsidR="0029517C" w:rsidRPr="0029517C" w:rsidRDefault="0029517C" w:rsidP="0029517C">
                  <w:pPr>
                    <w:spacing w:after="0" w:line="240" w:lineRule="auto"/>
                    <w:rPr>
                      <w:rFonts w:ascii="Arial" w:eastAsia="Times New Roman" w:hAnsi="Arial" w:cs="Arial"/>
                      <w:color w:val="0F54B8"/>
                      <w:sz w:val="18"/>
                      <w:szCs w:val="18"/>
                      <w:lang w:val="ru-RU"/>
                    </w:rPr>
                  </w:pPr>
                  <w:r w:rsidRPr="0029517C">
                    <w:rPr>
                      <w:rFonts w:ascii="Arial" w:eastAsia="Times New Roman" w:hAnsi="Arial" w:cs="Arial"/>
                      <w:b/>
                      <w:bCs/>
                      <w:color w:val="0F54B8"/>
                      <w:sz w:val="18"/>
                      <w:szCs w:val="18"/>
                      <w:lang w:val="ru-RU"/>
                    </w:rPr>
                    <w:t>Хлор (</w:t>
                  </w:r>
                  <w:proofErr w:type="spellStart"/>
                  <w:r w:rsidRPr="0029517C">
                    <w:rPr>
                      <w:rFonts w:ascii="Arial" w:eastAsia="Times New Roman" w:hAnsi="Arial" w:cs="Arial"/>
                      <w:b/>
                      <w:bCs/>
                      <w:color w:val="0F54B8"/>
                      <w:sz w:val="18"/>
                      <w:szCs w:val="18"/>
                    </w:rPr>
                    <w:t>Cl</w:t>
                  </w:r>
                  <w:proofErr w:type="spellEnd"/>
                  <w:r w:rsidRPr="0029517C">
                    <w:rPr>
                      <w:rFonts w:ascii="Arial" w:eastAsia="Times New Roman" w:hAnsi="Arial" w:cs="Arial"/>
                      <w:b/>
                      <w:bCs/>
                      <w:color w:val="0F54B8"/>
                      <w:sz w:val="18"/>
                      <w:szCs w:val="18"/>
                      <w:vertAlign w:val="subscript"/>
                      <w:lang w:val="ru-RU"/>
                    </w:rPr>
                    <w:t>2</w:t>
                  </w:r>
                  <w:r w:rsidRPr="0029517C">
                    <w:rPr>
                      <w:rFonts w:ascii="Arial" w:eastAsia="Times New Roman" w:hAnsi="Arial" w:cs="Arial"/>
                      <w:b/>
                      <w:bCs/>
                      <w:color w:val="0F54B8"/>
                      <w:sz w:val="18"/>
                      <w:szCs w:val="18"/>
                      <w:lang w:val="ru-RU"/>
                    </w:rPr>
                    <w:t>):</w:t>
                  </w:r>
                </w:p>
                <w:p w:rsidR="0029517C" w:rsidRPr="0029517C" w:rsidRDefault="0029517C" w:rsidP="0029517C">
                  <w:pPr>
                    <w:spacing w:after="0" w:line="240" w:lineRule="auto"/>
                    <w:rPr>
                      <w:rFonts w:ascii="Arial" w:eastAsia="Times New Roman" w:hAnsi="Arial" w:cs="Arial"/>
                      <w:color w:val="0F54B8"/>
                      <w:sz w:val="18"/>
                      <w:szCs w:val="18"/>
                      <w:lang w:val="ru-RU"/>
                    </w:rPr>
                  </w:pPr>
                  <w:r w:rsidRPr="0029517C">
                    <w:rPr>
                      <w:rFonts w:ascii="Arial" w:eastAsia="Times New Roman" w:hAnsi="Arial" w:cs="Arial"/>
                      <w:color w:val="0F54B8"/>
                      <w:sz w:val="18"/>
                      <w:szCs w:val="18"/>
                      <w:lang w:val="ru-RU"/>
                    </w:rPr>
                    <w:t>Хлор вреден для рыб и бактерий – в аквариумной воде его быть не должно.</w:t>
                  </w:r>
                </w:p>
                <w:p w:rsidR="0029517C" w:rsidRPr="0029517C" w:rsidRDefault="0029517C" w:rsidP="0029517C">
                  <w:pPr>
                    <w:numPr>
                      <w:ilvl w:val="0"/>
                      <w:numId w:val="8"/>
                    </w:numPr>
                    <w:spacing w:before="100" w:beforeAutospacing="1" w:after="100" w:afterAutospacing="1" w:line="240" w:lineRule="auto"/>
                    <w:rPr>
                      <w:rFonts w:ascii="Arial" w:eastAsia="Times New Roman" w:hAnsi="Arial" w:cs="Arial"/>
                      <w:color w:val="0F54B8"/>
                      <w:sz w:val="18"/>
                      <w:szCs w:val="18"/>
                      <w:lang w:val="ru-RU"/>
                    </w:rPr>
                  </w:pPr>
                  <w:r w:rsidRPr="0029517C">
                    <w:rPr>
                      <w:rFonts w:ascii="Arial" w:eastAsia="Times New Roman" w:hAnsi="Arial" w:cs="Arial"/>
                      <w:color w:val="0F54B8"/>
                      <w:sz w:val="18"/>
                      <w:szCs w:val="18"/>
                      <w:lang w:val="ru-RU"/>
                    </w:rPr>
                    <w:t xml:space="preserve">Для полного очищения воды от хлора регулярно обогащайте водопроводную воду средством </w:t>
                  </w:r>
                  <w:proofErr w:type="spellStart"/>
                  <w:r w:rsidRPr="0029517C">
                    <w:rPr>
                      <w:rFonts w:ascii="Arial" w:eastAsia="Times New Roman" w:hAnsi="Arial" w:cs="Arial"/>
                      <w:color w:val="0F54B8"/>
                      <w:sz w:val="18"/>
                      <w:szCs w:val="18"/>
                    </w:rPr>
                    <w:t>AquaSafe</w:t>
                  </w:r>
                  <w:proofErr w:type="spellEnd"/>
                  <w:r w:rsidRPr="0029517C">
                    <w:rPr>
                      <w:rFonts w:ascii="Arial" w:eastAsia="Times New Roman" w:hAnsi="Arial" w:cs="Arial"/>
                      <w:color w:val="0F54B8"/>
                      <w:sz w:val="18"/>
                      <w:szCs w:val="18"/>
                      <w:lang w:val="ru-RU"/>
                    </w:rPr>
                    <w:t xml:space="preserve">. </w:t>
                  </w:r>
                </w:p>
                <w:p w:rsidR="0029517C" w:rsidRPr="0029517C" w:rsidRDefault="0029517C" w:rsidP="0029517C">
                  <w:pPr>
                    <w:spacing w:after="0" w:line="240" w:lineRule="auto"/>
                    <w:rPr>
                      <w:rFonts w:ascii="Arial" w:eastAsia="Times New Roman" w:hAnsi="Arial" w:cs="Arial"/>
                      <w:color w:val="0F54B8"/>
                      <w:sz w:val="18"/>
                      <w:szCs w:val="18"/>
                      <w:lang w:val="ru-RU"/>
                    </w:rPr>
                  </w:pPr>
                  <w:r w:rsidRPr="0029517C">
                    <w:rPr>
                      <w:rFonts w:ascii="Arial" w:eastAsia="Times New Roman" w:hAnsi="Arial" w:cs="Arial"/>
                      <w:color w:val="0F54B8"/>
                      <w:sz w:val="18"/>
                      <w:szCs w:val="18"/>
                      <w:lang w:val="ru-RU"/>
                    </w:rPr>
                    <w:t xml:space="preserve">Более подробную информацию о качестве воды можно найти по адресу </w:t>
                  </w:r>
                  <w:r w:rsidRPr="0029517C">
                    <w:rPr>
                      <w:rFonts w:ascii="Arial" w:eastAsia="Times New Roman" w:hAnsi="Arial" w:cs="Arial"/>
                      <w:b/>
                      <w:bCs/>
                      <w:color w:val="0F54B8"/>
                      <w:sz w:val="18"/>
                      <w:szCs w:val="18"/>
                    </w:rPr>
                    <w:t>www</w:t>
                  </w:r>
                  <w:r w:rsidRPr="0029517C">
                    <w:rPr>
                      <w:rFonts w:ascii="Arial" w:eastAsia="Times New Roman" w:hAnsi="Arial" w:cs="Arial"/>
                      <w:b/>
                      <w:bCs/>
                      <w:color w:val="0F54B8"/>
                      <w:sz w:val="18"/>
                      <w:szCs w:val="18"/>
                      <w:lang w:val="ru-RU"/>
                    </w:rPr>
                    <w:t>.</w:t>
                  </w:r>
                  <w:r w:rsidRPr="0029517C">
                    <w:rPr>
                      <w:rFonts w:ascii="Arial" w:eastAsia="Times New Roman" w:hAnsi="Arial" w:cs="Arial"/>
                      <w:b/>
                      <w:bCs/>
                      <w:color w:val="0F54B8"/>
                      <w:sz w:val="18"/>
                      <w:szCs w:val="18"/>
                    </w:rPr>
                    <w:t>tetra</w:t>
                  </w:r>
                  <w:r w:rsidRPr="0029517C">
                    <w:rPr>
                      <w:rFonts w:ascii="Arial" w:eastAsia="Times New Roman" w:hAnsi="Arial" w:cs="Arial"/>
                      <w:b/>
                      <w:bCs/>
                      <w:color w:val="0F54B8"/>
                      <w:sz w:val="18"/>
                      <w:szCs w:val="18"/>
                      <w:lang w:val="ru-RU"/>
                    </w:rPr>
                    <w:t>.</w:t>
                  </w:r>
                  <w:r w:rsidRPr="0029517C">
                    <w:rPr>
                      <w:rFonts w:ascii="Arial" w:eastAsia="Times New Roman" w:hAnsi="Arial" w:cs="Arial"/>
                      <w:b/>
                      <w:bCs/>
                      <w:color w:val="0F54B8"/>
                      <w:sz w:val="18"/>
                      <w:szCs w:val="18"/>
                    </w:rPr>
                    <w:t>net</w:t>
                  </w:r>
                </w:p>
              </w:tc>
            </w:tr>
          </w:tbl>
          <w:p w:rsidR="0029517C" w:rsidRPr="0029517C" w:rsidRDefault="0029517C" w:rsidP="0029517C">
            <w:pPr>
              <w:spacing w:after="0" w:line="240" w:lineRule="auto"/>
              <w:rPr>
                <w:rFonts w:ascii="Arial" w:eastAsia="Times New Roman" w:hAnsi="Arial" w:cs="Arial"/>
                <w:color w:val="0F54B8"/>
                <w:sz w:val="18"/>
                <w:szCs w:val="18"/>
                <w:lang w:val="ru-RU"/>
              </w:rPr>
            </w:pPr>
          </w:p>
        </w:tc>
      </w:tr>
    </w:tbl>
    <w:p w:rsidR="00495E01" w:rsidRPr="0029517C" w:rsidRDefault="00495E01">
      <w:pPr>
        <w:rPr>
          <w:lang w:val="ru-RU"/>
        </w:rPr>
      </w:pPr>
    </w:p>
    <w:sectPr w:rsidR="00495E01" w:rsidRPr="002951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D0C"/>
    <w:multiLevelType w:val="multilevel"/>
    <w:tmpl w:val="B4C2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3296D"/>
    <w:multiLevelType w:val="multilevel"/>
    <w:tmpl w:val="C65A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9587E"/>
    <w:multiLevelType w:val="multilevel"/>
    <w:tmpl w:val="67C8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AE0763"/>
    <w:multiLevelType w:val="multilevel"/>
    <w:tmpl w:val="1F6C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6345C"/>
    <w:multiLevelType w:val="multilevel"/>
    <w:tmpl w:val="D3D6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3458D"/>
    <w:multiLevelType w:val="multilevel"/>
    <w:tmpl w:val="F28E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7C5B0A"/>
    <w:multiLevelType w:val="multilevel"/>
    <w:tmpl w:val="9C74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344954"/>
    <w:multiLevelType w:val="multilevel"/>
    <w:tmpl w:val="AB4C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7C"/>
    <w:rsid w:val="0029517C"/>
    <w:rsid w:val="0049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517C"/>
    <w:rPr>
      <w:rFonts w:ascii="Arial" w:hAnsi="Arial" w:cs="Arial" w:hint="default"/>
      <w:b/>
      <w:bCs/>
      <w:strike w:val="0"/>
      <w:dstrike w:val="0"/>
      <w:color w:val="0F54B8"/>
      <w:sz w:val="18"/>
      <w:szCs w:val="18"/>
      <w:u w:val="none"/>
      <w:effect w:val="none"/>
    </w:rPr>
  </w:style>
  <w:style w:type="character" w:styleId="Strong">
    <w:name w:val="Strong"/>
    <w:basedOn w:val="DefaultParagraphFont"/>
    <w:uiPriority w:val="22"/>
    <w:qFormat/>
    <w:rsid w:val="0029517C"/>
    <w:rPr>
      <w:b/>
      <w:bCs/>
    </w:rPr>
  </w:style>
  <w:style w:type="paragraph" w:styleId="BalloonText">
    <w:name w:val="Balloon Text"/>
    <w:basedOn w:val="Normal"/>
    <w:link w:val="BalloonTextChar"/>
    <w:uiPriority w:val="99"/>
    <w:semiHidden/>
    <w:unhideWhenUsed/>
    <w:rsid w:val="00295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517C"/>
    <w:rPr>
      <w:rFonts w:ascii="Arial" w:hAnsi="Arial" w:cs="Arial" w:hint="default"/>
      <w:b/>
      <w:bCs/>
      <w:strike w:val="0"/>
      <w:dstrike w:val="0"/>
      <w:color w:val="0F54B8"/>
      <w:sz w:val="18"/>
      <w:szCs w:val="18"/>
      <w:u w:val="none"/>
      <w:effect w:val="none"/>
    </w:rPr>
  </w:style>
  <w:style w:type="character" w:styleId="Strong">
    <w:name w:val="Strong"/>
    <w:basedOn w:val="DefaultParagraphFont"/>
    <w:uiPriority w:val="22"/>
    <w:qFormat/>
    <w:rsid w:val="0029517C"/>
    <w:rPr>
      <w:b/>
      <w:bCs/>
    </w:rPr>
  </w:style>
  <w:style w:type="paragraph" w:styleId="BalloonText">
    <w:name w:val="Balloon Text"/>
    <w:basedOn w:val="Normal"/>
    <w:link w:val="BalloonTextChar"/>
    <w:uiPriority w:val="99"/>
    <w:semiHidden/>
    <w:unhideWhenUsed/>
    <w:rsid w:val="00295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536899">
      <w:bodyDiv w:val="1"/>
      <w:marLeft w:val="0"/>
      <w:marRight w:val="0"/>
      <w:marTop w:val="0"/>
      <w:marBottom w:val="0"/>
      <w:divBdr>
        <w:top w:val="none" w:sz="0" w:space="0" w:color="auto"/>
        <w:left w:val="none" w:sz="0" w:space="0" w:color="auto"/>
        <w:bottom w:val="none" w:sz="0" w:space="0" w:color="auto"/>
        <w:right w:val="none" w:sz="0" w:space="0" w:color="auto"/>
      </w:divBdr>
      <w:divsChild>
        <w:div w:id="909850862">
          <w:marLeft w:val="0"/>
          <w:marRight w:val="0"/>
          <w:marTop w:val="0"/>
          <w:marBottom w:val="0"/>
          <w:divBdr>
            <w:top w:val="none" w:sz="0" w:space="0" w:color="auto"/>
            <w:left w:val="none" w:sz="0" w:space="0" w:color="auto"/>
            <w:bottom w:val="none" w:sz="0" w:space="0" w:color="auto"/>
            <w:right w:val="none" w:sz="0" w:space="0" w:color="auto"/>
          </w:divBdr>
          <w:divsChild>
            <w:div w:id="259483656">
              <w:marLeft w:val="0"/>
              <w:marRight w:val="0"/>
              <w:marTop w:val="0"/>
              <w:marBottom w:val="0"/>
              <w:divBdr>
                <w:top w:val="none" w:sz="0" w:space="0" w:color="auto"/>
                <w:left w:val="none" w:sz="0" w:space="0" w:color="auto"/>
                <w:bottom w:val="none" w:sz="0" w:space="0" w:color="auto"/>
                <w:right w:val="none" w:sz="0" w:space="0" w:color="auto"/>
              </w:divBdr>
            </w:div>
            <w:div w:id="485823886">
              <w:marLeft w:val="0"/>
              <w:marRight w:val="0"/>
              <w:marTop w:val="0"/>
              <w:marBottom w:val="0"/>
              <w:divBdr>
                <w:top w:val="none" w:sz="0" w:space="0" w:color="auto"/>
                <w:left w:val="none" w:sz="0" w:space="0" w:color="auto"/>
                <w:bottom w:val="none" w:sz="0" w:space="0" w:color="auto"/>
                <w:right w:val="none" w:sz="0" w:space="0" w:color="auto"/>
              </w:divBdr>
            </w:div>
            <w:div w:id="2093888563">
              <w:marLeft w:val="0"/>
              <w:marRight w:val="0"/>
              <w:marTop w:val="0"/>
              <w:marBottom w:val="0"/>
              <w:divBdr>
                <w:top w:val="none" w:sz="0" w:space="0" w:color="auto"/>
                <w:left w:val="none" w:sz="0" w:space="0" w:color="auto"/>
                <w:bottom w:val="none" w:sz="0" w:space="0" w:color="auto"/>
                <w:right w:val="none" w:sz="0" w:space="0" w:color="auto"/>
              </w:divBdr>
            </w:div>
            <w:div w:id="786706134">
              <w:marLeft w:val="0"/>
              <w:marRight w:val="0"/>
              <w:marTop w:val="0"/>
              <w:marBottom w:val="0"/>
              <w:divBdr>
                <w:top w:val="none" w:sz="0" w:space="0" w:color="auto"/>
                <w:left w:val="none" w:sz="0" w:space="0" w:color="auto"/>
                <w:bottom w:val="none" w:sz="0" w:space="0" w:color="auto"/>
                <w:right w:val="none" w:sz="0" w:space="0" w:color="auto"/>
              </w:divBdr>
            </w:div>
            <w:div w:id="1392192527">
              <w:marLeft w:val="0"/>
              <w:marRight w:val="0"/>
              <w:marTop w:val="0"/>
              <w:marBottom w:val="0"/>
              <w:divBdr>
                <w:top w:val="none" w:sz="0" w:space="0" w:color="auto"/>
                <w:left w:val="none" w:sz="0" w:space="0" w:color="auto"/>
                <w:bottom w:val="none" w:sz="0" w:space="0" w:color="auto"/>
                <w:right w:val="none" w:sz="0" w:space="0" w:color="auto"/>
              </w:divBdr>
            </w:div>
            <w:div w:id="1489905581">
              <w:marLeft w:val="0"/>
              <w:marRight w:val="0"/>
              <w:marTop w:val="0"/>
              <w:marBottom w:val="0"/>
              <w:divBdr>
                <w:top w:val="none" w:sz="0" w:space="0" w:color="auto"/>
                <w:left w:val="none" w:sz="0" w:space="0" w:color="auto"/>
                <w:bottom w:val="none" w:sz="0" w:space="0" w:color="auto"/>
                <w:right w:val="none" w:sz="0" w:space="0" w:color="auto"/>
              </w:divBdr>
            </w:div>
            <w:div w:id="921841858">
              <w:marLeft w:val="0"/>
              <w:marRight w:val="0"/>
              <w:marTop w:val="0"/>
              <w:marBottom w:val="0"/>
              <w:divBdr>
                <w:top w:val="none" w:sz="0" w:space="0" w:color="auto"/>
                <w:left w:val="none" w:sz="0" w:space="0" w:color="auto"/>
                <w:bottom w:val="none" w:sz="0" w:space="0" w:color="auto"/>
                <w:right w:val="none" w:sz="0" w:space="0" w:color="auto"/>
              </w:divBdr>
            </w:div>
            <w:div w:id="592862164">
              <w:marLeft w:val="0"/>
              <w:marRight w:val="0"/>
              <w:marTop w:val="0"/>
              <w:marBottom w:val="0"/>
              <w:divBdr>
                <w:top w:val="none" w:sz="0" w:space="0" w:color="auto"/>
                <w:left w:val="none" w:sz="0" w:space="0" w:color="auto"/>
                <w:bottom w:val="none" w:sz="0" w:space="0" w:color="auto"/>
                <w:right w:val="none" w:sz="0" w:space="0" w:color="auto"/>
              </w:divBdr>
            </w:div>
            <w:div w:id="1911033723">
              <w:marLeft w:val="0"/>
              <w:marRight w:val="0"/>
              <w:marTop w:val="0"/>
              <w:marBottom w:val="0"/>
              <w:divBdr>
                <w:top w:val="none" w:sz="0" w:space="0" w:color="auto"/>
                <w:left w:val="none" w:sz="0" w:space="0" w:color="auto"/>
                <w:bottom w:val="none" w:sz="0" w:space="0" w:color="auto"/>
                <w:right w:val="none" w:sz="0" w:space="0" w:color="auto"/>
              </w:divBdr>
            </w:div>
            <w:div w:id="808786944">
              <w:marLeft w:val="0"/>
              <w:marRight w:val="0"/>
              <w:marTop w:val="0"/>
              <w:marBottom w:val="0"/>
              <w:divBdr>
                <w:top w:val="none" w:sz="0" w:space="0" w:color="auto"/>
                <w:left w:val="none" w:sz="0" w:space="0" w:color="auto"/>
                <w:bottom w:val="none" w:sz="0" w:space="0" w:color="auto"/>
                <w:right w:val="none" w:sz="0" w:space="0" w:color="auto"/>
              </w:divBdr>
            </w:div>
            <w:div w:id="849954222">
              <w:marLeft w:val="0"/>
              <w:marRight w:val="0"/>
              <w:marTop w:val="0"/>
              <w:marBottom w:val="0"/>
              <w:divBdr>
                <w:top w:val="none" w:sz="0" w:space="0" w:color="auto"/>
                <w:left w:val="none" w:sz="0" w:space="0" w:color="auto"/>
                <w:bottom w:val="none" w:sz="0" w:space="0" w:color="auto"/>
                <w:right w:val="none" w:sz="0" w:space="0" w:color="auto"/>
              </w:divBdr>
            </w:div>
            <w:div w:id="915437488">
              <w:marLeft w:val="0"/>
              <w:marRight w:val="0"/>
              <w:marTop w:val="0"/>
              <w:marBottom w:val="0"/>
              <w:divBdr>
                <w:top w:val="none" w:sz="0" w:space="0" w:color="auto"/>
                <w:left w:val="none" w:sz="0" w:space="0" w:color="auto"/>
                <w:bottom w:val="none" w:sz="0" w:space="0" w:color="auto"/>
                <w:right w:val="none" w:sz="0" w:space="0" w:color="auto"/>
              </w:divBdr>
            </w:div>
            <w:div w:id="316421636">
              <w:marLeft w:val="0"/>
              <w:marRight w:val="0"/>
              <w:marTop w:val="0"/>
              <w:marBottom w:val="0"/>
              <w:divBdr>
                <w:top w:val="none" w:sz="0" w:space="0" w:color="auto"/>
                <w:left w:val="none" w:sz="0" w:space="0" w:color="auto"/>
                <w:bottom w:val="none" w:sz="0" w:space="0" w:color="auto"/>
                <w:right w:val="none" w:sz="0" w:space="0" w:color="auto"/>
              </w:divBdr>
            </w:div>
            <w:div w:id="1108088333">
              <w:marLeft w:val="0"/>
              <w:marRight w:val="0"/>
              <w:marTop w:val="0"/>
              <w:marBottom w:val="0"/>
              <w:divBdr>
                <w:top w:val="none" w:sz="0" w:space="0" w:color="auto"/>
                <w:left w:val="none" w:sz="0" w:space="0" w:color="auto"/>
                <w:bottom w:val="none" w:sz="0" w:space="0" w:color="auto"/>
                <w:right w:val="none" w:sz="0" w:space="0" w:color="auto"/>
              </w:divBdr>
            </w:div>
            <w:div w:id="1934895970">
              <w:marLeft w:val="0"/>
              <w:marRight w:val="0"/>
              <w:marTop w:val="0"/>
              <w:marBottom w:val="0"/>
              <w:divBdr>
                <w:top w:val="none" w:sz="0" w:space="0" w:color="auto"/>
                <w:left w:val="none" w:sz="0" w:space="0" w:color="auto"/>
                <w:bottom w:val="none" w:sz="0" w:space="0" w:color="auto"/>
                <w:right w:val="none" w:sz="0" w:space="0" w:color="auto"/>
              </w:divBdr>
            </w:div>
            <w:div w:id="1679384229">
              <w:marLeft w:val="0"/>
              <w:marRight w:val="0"/>
              <w:marTop w:val="0"/>
              <w:marBottom w:val="0"/>
              <w:divBdr>
                <w:top w:val="none" w:sz="0" w:space="0" w:color="auto"/>
                <w:left w:val="none" w:sz="0" w:space="0" w:color="auto"/>
                <w:bottom w:val="none" w:sz="0" w:space="0" w:color="auto"/>
                <w:right w:val="none" w:sz="0" w:space="0" w:color="auto"/>
              </w:divBdr>
            </w:div>
            <w:div w:id="1931889578">
              <w:marLeft w:val="0"/>
              <w:marRight w:val="0"/>
              <w:marTop w:val="0"/>
              <w:marBottom w:val="0"/>
              <w:divBdr>
                <w:top w:val="none" w:sz="0" w:space="0" w:color="auto"/>
                <w:left w:val="none" w:sz="0" w:space="0" w:color="auto"/>
                <w:bottom w:val="none" w:sz="0" w:space="0" w:color="auto"/>
                <w:right w:val="none" w:sz="0" w:space="0" w:color="auto"/>
              </w:divBdr>
            </w:div>
            <w:div w:id="1181166126">
              <w:marLeft w:val="0"/>
              <w:marRight w:val="0"/>
              <w:marTop w:val="0"/>
              <w:marBottom w:val="0"/>
              <w:divBdr>
                <w:top w:val="none" w:sz="0" w:space="0" w:color="auto"/>
                <w:left w:val="none" w:sz="0" w:space="0" w:color="auto"/>
                <w:bottom w:val="none" w:sz="0" w:space="0" w:color="auto"/>
                <w:right w:val="none" w:sz="0" w:space="0" w:color="auto"/>
              </w:divBdr>
            </w:div>
            <w:div w:id="1482964821">
              <w:marLeft w:val="0"/>
              <w:marRight w:val="0"/>
              <w:marTop w:val="0"/>
              <w:marBottom w:val="0"/>
              <w:divBdr>
                <w:top w:val="none" w:sz="0" w:space="0" w:color="auto"/>
                <w:left w:val="none" w:sz="0" w:space="0" w:color="auto"/>
                <w:bottom w:val="none" w:sz="0" w:space="0" w:color="auto"/>
                <w:right w:val="none" w:sz="0" w:space="0" w:color="auto"/>
              </w:divBdr>
            </w:div>
            <w:div w:id="903833975">
              <w:marLeft w:val="0"/>
              <w:marRight w:val="0"/>
              <w:marTop w:val="0"/>
              <w:marBottom w:val="0"/>
              <w:divBdr>
                <w:top w:val="none" w:sz="0" w:space="0" w:color="auto"/>
                <w:left w:val="none" w:sz="0" w:space="0" w:color="auto"/>
                <w:bottom w:val="none" w:sz="0" w:space="0" w:color="auto"/>
                <w:right w:val="none" w:sz="0" w:space="0" w:color="auto"/>
              </w:divBdr>
            </w:div>
            <w:div w:id="826166039">
              <w:marLeft w:val="0"/>
              <w:marRight w:val="0"/>
              <w:marTop w:val="0"/>
              <w:marBottom w:val="0"/>
              <w:divBdr>
                <w:top w:val="none" w:sz="0" w:space="0" w:color="auto"/>
                <w:left w:val="none" w:sz="0" w:space="0" w:color="auto"/>
                <w:bottom w:val="none" w:sz="0" w:space="0" w:color="auto"/>
                <w:right w:val="none" w:sz="0" w:space="0" w:color="auto"/>
              </w:divBdr>
            </w:div>
            <w:div w:id="585919044">
              <w:marLeft w:val="0"/>
              <w:marRight w:val="0"/>
              <w:marTop w:val="0"/>
              <w:marBottom w:val="0"/>
              <w:divBdr>
                <w:top w:val="none" w:sz="0" w:space="0" w:color="auto"/>
                <w:left w:val="none" w:sz="0" w:space="0" w:color="auto"/>
                <w:bottom w:val="none" w:sz="0" w:space="0" w:color="auto"/>
                <w:right w:val="none" w:sz="0" w:space="0" w:color="auto"/>
              </w:divBdr>
            </w:div>
            <w:div w:id="1669483923">
              <w:marLeft w:val="0"/>
              <w:marRight w:val="0"/>
              <w:marTop w:val="0"/>
              <w:marBottom w:val="0"/>
              <w:divBdr>
                <w:top w:val="none" w:sz="0" w:space="0" w:color="auto"/>
                <w:left w:val="none" w:sz="0" w:space="0" w:color="auto"/>
                <w:bottom w:val="none" w:sz="0" w:space="0" w:color="auto"/>
                <w:right w:val="none" w:sz="0" w:space="0" w:color="auto"/>
              </w:divBdr>
            </w:div>
            <w:div w:id="1630352639">
              <w:marLeft w:val="0"/>
              <w:marRight w:val="0"/>
              <w:marTop w:val="0"/>
              <w:marBottom w:val="0"/>
              <w:divBdr>
                <w:top w:val="none" w:sz="0" w:space="0" w:color="auto"/>
                <w:left w:val="none" w:sz="0" w:space="0" w:color="auto"/>
                <w:bottom w:val="none" w:sz="0" w:space="0" w:color="auto"/>
                <w:right w:val="none" w:sz="0" w:space="0" w:color="auto"/>
              </w:divBdr>
            </w:div>
            <w:div w:id="604194323">
              <w:marLeft w:val="0"/>
              <w:marRight w:val="0"/>
              <w:marTop w:val="0"/>
              <w:marBottom w:val="0"/>
              <w:divBdr>
                <w:top w:val="none" w:sz="0" w:space="0" w:color="auto"/>
                <w:left w:val="none" w:sz="0" w:space="0" w:color="auto"/>
                <w:bottom w:val="none" w:sz="0" w:space="0" w:color="auto"/>
                <w:right w:val="none" w:sz="0" w:space="0" w:color="auto"/>
              </w:divBdr>
            </w:div>
            <w:div w:id="1643343788">
              <w:marLeft w:val="0"/>
              <w:marRight w:val="0"/>
              <w:marTop w:val="0"/>
              <w:marBottom w:val="0"/>
              <w:divBdr>
                <w:top w:val="none" w:sz="0" w:space="0" w:color="auto"/>
                <w:left w:val="none" w:sz="0" w:space="0" w:color="auto"/>
                <w:bottom w:val="none" w:sz="0" w:space="0" w:color="auto"/>
                <w:right w:val="none" w:sz="0" w:space="0" w:color="auto"/>
              </w:divBdr>
            </w:div>
            <w:div w:id="832337019">
              <w:marLeft w:val="0"/>
              <w:marRight w:val="0"/>
              <w:marTop w:val="0"/>
              <w:marBottom w:val="0"/>
              <w:divBdr>
                <w:top w:val="none" w:sz="0" w:space="0" w:color="auto"/>
                <w:left w:val="none" w:sz="0" w:space="0" w:color="auto"/>
                <w:bottom w:val="none" w:sz="0" w:space="0" w:color="auto"/>
                <w:right w:val="none" w:sz="0" w:space="0" w:color="auto"/>
              </w:divBdr>
            </w:div>
            <w:div w:id="1275405058">
              <w:marLeft w:val="0"/>
              <w:marRight w:val="0"/>
              <w:marTop w:val="0"/>
              <w:marBottom w:val="0"/>
              <w:divBdr>
                <w:top w:val="none" w:sz="0" w:space="0" w:color="auto"/>
                <w:left w:val="none" w:sz="0" w:space="0" w:color="auto"/>
                <w:bottom w:val="none" w:sz="0" w:space="0" w:color="auto"/>
                <w:right w:val="none" w:sz="0" w:space="0" w:color="auto"/>
              </w:divBdr>
            </w:div>
            <w:div w:id="587275244">
              <w:marLeft w:val="0"/>
              <w:marRight w:val="0"/>
              <w:marTop w:val="0"/>
              <w:marBottom w:val="0"/>
              <w:divBdr>
                <w:top w:val="none" w:sz="0" w:space="0" w:color="auto"/>
                <w:left w:val="none" w:sz="0" w:space="0" w:color="auto"/>
                <w:bottom w:val="none" w:sz="0" w:space="0" w:color="auto"/>
                <w:right w:val="none" w:sz="0" w:space="0" w:color="auto"/>
              </w:divBdr>
            </w:div>
            <w:div w:id="794711061">
              <w:marLeft w:val="0"/>
              <w:marRight w:val="0"/>
              <w:marTop w:val="0"/>
              <w:marBottom w:val="0"/>
              <w:divBdr>
                <w:top w:val="none" w:sz="0" w:space="0" w:color="auto"/>
                <w:left w:val="none" w:sz="0" w:space="0" w:color="auto"/>
                <w:bottom w:val="none" w:sz="0" w:space="0" w:color="auto"/>
                <w:right w:val="none" w:sz="0" w:space="0" w:color="auto"/>
              </w:divBdr>
            </w:div>
            <w:div w:id="972057509">
              <w:marLeft w:val="0"/>
              <w:marRight w:val="0"/>
              <w:marTop w:val="0"/>
              <w:marBottom w:val="0"/>
              <w:divBdr>
                <w:top w:val="none" w:sz="0" w:space="0" w:color="auto"/>
                <w:left w:val="none" w:sz="0" w:space="0" w:color="auto"/>
                <w:bottom w:val="none" w:sz="0" w:space="0" w:color="auto"/>
                <w:right w:val="none" w:sz="0" w:space="0" w:color="auto"/>
              </w:divBdr>
            </w:div>
            <w:div w:id="1410886956">
              <w:marLeft w:val="0"/>
              <w:marRight w:val="0"/>
              <w:marTop w:val="0"/>
              <w:marBottom w:val="0"/>
              <w:divBdr>
                <w:top w:val="none" w:sz="0" w:space="0" w:color="auto"/>
                <w:left w:val="none" w:sz="0" w:space="0" w:color="auto"/>
                <w:bottom w:val="none" w:sz="0" w:space="0" w:color="auto"/>
                <w:right w:val="none" w:sz="0" w:space="0" w:color="auto"/>
              </w:divBdr>
            </w:div>
            <w:div w:id="2048866450">
              <w:marLeft w:val="0"/>
              <w:marRight w:val="0"/>
              <w:marTop w:val="0"/>
              <w:marBottom w:val="0"/>
              <w:divBdr>
                <w:top w:val="none" w:sz="0" w:space="0" w:color="auto"/>
                <w:left w:val="none" w:sz="0" w:space="0" w:color="auto"/>
                <w:bottom w:val="none" w:sz="0" w:space="0" w:color="auto"/>
                <w:right w:val="none" w:sz="0" w:space="0" w:color="auto"/>
              </w:divBdr>
            </w:div>
            <w:div w:id="1671249941">
              <w:marLeft w:val="0"/>
              <w:marRight w:val="0"/>
              <w:marTop w:val="0"/>
              <w:marBottom w:val="0"/>
              <w:divBdr>
                <w:top w:val="none" w:sz="0" w:space="0" w:color="auto"/>
                <w:left w:val="none" w:sz="0" w:space="0" w:color="auto"/>
                <w:bottom w:val="none" w:sz="0" w:space="0" w:color="auto"/>
                <w:right w:val="none" w:sz="0" w:space="0" w:color="auto"/>
              </w:divBdr>
            </w:div>
            <w:div w:id="339084760">
              <w:marLeft w:val="0"/>
              <w:marRight w:val="0"/>
              <w:marTop w:val="0"/>
              <w:marBottom w:val="0"/>
              <w:divBdr>
                <w:top w:val="none" w:sz="0" w:space="0" w:color="auto"/>
                <w:left w:val="none" w:sz="0" w:space="0" w:color="auto"/>
                <w:bottom w:val="none" w:sz="0" w:space="0" w:color="auto"/>
                <w:right w:val="none" w:sz="0" w:space="0" w:color="auto"/>
              </w:divBdr>
            </w:div>
            <w:div w:id="1242522496">
              <w:marLeft w:val="0"/>
              <w:marRight w:val="0"/>
              <w:marTop w:val="0"/>
              <w:marBottom w:val="0"/>
              <w:divBdr>
                <w:top w:val="none" w:sz="0" w:space="0" w:color="auto"/>
                <w:left w:val="none" w:sz="0" w:space="0" w:color="auto"/>
                <w:bottom w:val="none" w:sz="0" w:space="0" w:color="auto"/>
                <w:right w:val="none" w:sz="0" w:space="0" w:color="auto"/>
              </w:divBdr>
            </w:div>
            <w:div w:id="1421216584">
              <w:marLeft w:val="0"/>
              <w:marRight w:val="0"/>
              <w:marTop w:val="0"/>
              <w:marBottom w:val="0"/>
              <w:divBdr>
                <w:top w:val="none" w:sz="0" w:space="0" w:color="auto"/>
                <w:left w:val="none" w:sz="0" w:space="0" w:color="auto"/>
                <w:bottom w:val="none" w:sz="0" w:space="0" w:color="auto"/>
                <w:right w:val="none" w:sz="0" w:space="0" w:color="auto"/>
              </w:divBdr>
            </w:div>
            <w:div w:id="1543664447">
              <w:marLeft w:val="0"/>
              <w:marRight w:val="0"/>
              <w:marTop w:val="0"/>
              <w:marBottom w:val="0"/>
              <w:divBdr>
                <w:top w:val="none" w:sz="0" w:space="0" w:color="auto"/>
                <w:left w:val="none" w:sz="0" w:space="0" w:color="auto"/>
                <w:bottom w:val="none" w:sz="0" w:space="0" w:color="auto"/>
                <w:right w:val="none" w:sz="0" w:space="0" w:color="auto"/>
              </w:divBdr>
            </w:div>
            <w:div w:id="1752579604">
              <w:marLeft w:val="0"/>
              <w:marRight w:val="0"/>
              <w:marTop w:val="0"/>
              <w:marBottom w:val="0"/>
              <w:divBdr>
                <w:top w:val="none" w:sz="0" w:space="0" w:color="auto"/>
                <w:left w:val="none" w:sz="0" w:space="0" w:color="auto"/>
                <w:bottom w:val="none" w:sz="0" w:space="0" w:color="auto"/>
                <w:right w:val="none" w:sz="0" w:space="0" w:color="auto"/>
              </w:divBdr>
            </w:div>
            <w:div w:id="1513102081">
              <w:marLeft w:val="0"/>
              <w:marRight w:val="0"/>
              <w:marTop w:val="0"/>
              <w:marBottom w:val="0"/>
              <w:divBdr>
                <w:top w:val="none" w:sz="0" w:space="0" w:color="auto"/>
                <w:left w:val="none" w:sz="0" w:space="0" w:color="auto"/>
                <w:bottom w:val="none" w:sz="0" w:space="0" w:color="auto"/>
                <w:right w:val="none" w:sz="0" w:space="0" w:color="auto"/>
              </w:divBdr>
            </w:div>
            <w:div w:id="390691636">
              <w:marLeft w:val="0"/>
              <w:marRight w:val="0"/>
              <w:marTop w:val="0"/>
              <w:marBottom w:val="0"/>
              <w:divBdr>
                <w:top w:val="none" w:sz="0" w:space="0" w:color="auto"/>
                <w:left w:val="none" w:sz="0" w:space="0" w:color="auto"/>
                <w:bottom w:val="none" w:sz="0" w:space="0" w:color="auto"/>
                <w:right w:val="none" w:sz="0" w:space="0" w:color="auto"/>
              </w:divBdr>
            </w:div>
            <w:div w:id="6663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witchmastertext_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Tetra Europe</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Prakapenka, Andrei</dc:creator>
  <cp:lastModifiedBy>Prakapenka, Andrei</cp:lastModifiedBy>
  <cp:revision>1</cp:revision>
  <dcterms:created xsi:type="dcterms:W3CDTF">2015-04-01T14:42:00Z</dcterms:created>
  <dcterms:modified xsi:type="dcterms:W3CDTF">2015-04-01T14:53:00Z</dcterms:modified>
</cp:coreProperties>
</file>